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9786C" w14:textId="35ECA3E0" w:rsidR="009D680A" w:rsidRPr="009D680A" w:rsidRDefault="009D680A" w:rsidP="00D6392A">
      <w:pPr>
        <w:suppressAutoHyphens/>
        <w:spacing w:after="0"/>
        <w:ind w:left="4820"/>
        <w:jc w:val="right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9D680A">
        <w:rPr>
          <w:rFonts w:ascii="Times New Roman" w:hAnsi="Times New Roman"/>
          <w:kern w:val="2"/>
          <w:sz w:val="28"/>
          <w:szCs w:val="28"/>
          <w:lang w:eastAsia="ru-RU"/>
        </w:rPr>
        <w:t>УТВЕРЖДАЮ</w:t>
      </w:r>
    </w:p>
    <w:p w14:paraId="4B4D9BE7" w14:textId="77777777" w:rsidR="009D680A" w:rsidRPr="009D680A" w:rsidRDefault="009D680A" w:rsidP="00D6392A">
      <w:pPr>
        <w:suppressAutoHyphens/>
        <w:spacing w:after="0"/>
        <w:ind w:left="4820"/>
        <w:jc w:val="right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9D680A">
        <w:rPr>
          <w:rFonts w:ascii="Times New Roman" w:hAnsi="Times New Roman"/>
          <w:kern w:val="2"/>
          <w:sz w:val="28"/>
          <w:szCs w:val="28"/>
          <w:lang w:eastAsia="ru-RU"/>
        </w:rPr>
        <w:t>Директор МАУ «ЗОЛ для детей «Чайка»</w:t>
      </w:r>
    </w:p>
    <w:p w14:paraId="7B62D07F" w14:textId="77777777" w:rsidR="009D680A" w:rsidRPr="009D680A" w:rsidRDefault="009D680A" w:rsidP="00D6392A">
      <w:pPr>
        <w:suppressAutoHyphens/>
        <w:spacing w:after="0"/>
        <w:ind w:left="4820"/>
        <w:jc w:val="right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9D680A">
        <w:rPr>
          <w:rFonts w:ascii="Times New Roman" w:hAnsi="Times New Roman"/>
          <w:kern w:val="2"/>
          <w:sz w:val="28"/>
          <w:szCs w:val="28"/>
          <w:lang w:eastAsia="ru-RU"/>
        </w:rPr>
        <w:t>_______________Нефёдова Т.П.</w:t>
      </w:r>
    </w:p>
    <w:p w14:paraId="18E58157" w14:textId="77777777" w:rsidR="009D680A" w:rsidRPr="009D680A" w:rsidRDefault="009D680A" w:rsidP="00D6392A">
      <w:pPr>
        <w:suppressAutoHyphens/>
        <w:spacing w:after="0"/>
        <w:ind w:left="4820"/>
        <w:jc w:val="right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9D680A">
        <w:rPr>
          <w:rFonts w:ascii="Times New Roman" w:hAnsi="Times New Roman"/>
          <w:kern w:val="2"/>
          <w:sz w:val="28"/>
          <w:szCs w:val="28"/>
          <w:lang w:eastAsia="ru-RU"/>
        </w:rPr>
        <w:t xml:space="preserve"> «____» _________ 2025 г. </w:t>
      </w:r>
    </w:p>
    <w:p w14:paraId="379F9AFB" w14:textId="77777777" w:rsidR="009D680A" w:rsidRPr="009D680A" w:rsidRDefault="009D680A" w:rsidP="00D6392A">
      <w:pPr>
        <w:suppressAutoHyphens/>
        <w:spacing w:after="0"/>
        <w:ind w:left="4820"/>
        <w:jc w:val="right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9D680A">
        <w:rPr>
          <w:rFonts w:ascii="Times New Roman" w:hAnsi="Times New Roman"/>
          <w:kern w:val="2"/>
          <w:sz w:val="28"/>
          <w:szCs w:val="28"/>
          <w:lang w:eastAsia="ru-RU"/>
        </w:rPr>
        <w:t>№ приказа_______</w:t>
      </w:r>
    </w:p>
    <w:p w14:paraId="010967C1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60DDFF0C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3F8E6872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5549B0BC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070DF58A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3D916F6C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0F6C563B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4A34E0A9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699B9B51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11A27029" w14:textId="77777777" w:rsidR="009D680A" w:rsidRPr="009D680A" w:rsidRDefault="009D680A" w:rsidP="00D6392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680A">
        <w:rPr>
          <w:rFonts w:ascii="Times New Roman" w:eastAsia="Times New Roman" w:hAnsi="Times New Roman"/>
          <w:b/>
          <w:sz w:val="28"/>
          <w:szCs w:val="28"/>
          <w:lang w:eastAsia="ru-RU"/>
        </w:rPr>
        <w:t>ПРОГРАММА ВОСПИТАТЕЛЬНОЙ РАБОТЫ</w:t>
      </w:r>
    </w:p>
    <w:p w14:paraId="1FB5806E" w14:textId="595AD184" w:rsidR="009D680A" w:rsidRPr="009D680A" w:rsidRDefault="009D680A" w:rsidP="00D6392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ПРОФИЛЬНОЙ СМЕНЫ ДВИЖЕНИЯ ПЕРВЫХ</w:t>
      </w:r>
    </w:p>
    <w:p w14:paraId="110CC3E5" w14:textId="25354018" w:rsidR="009D680A" w:rsidRPr="009D680A" w:rsidRDefault="009D680A" w:rsidP="00D6392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D680A"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ВРЕМЯ ПЕРВЫХ</w:t>
      </w:r>
      <w:r w:rsidRPr="009D680A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31C3EA0E" w14:textId="77777777" w:rsidR="009D680A" w:rsidRPr="009D680A" w:rsidRDefault="009D680A" w:rsidP="00D6392A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F6E7F6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722DB024" w14:textId="77777777" w:rsidR="009D680A" w:rsidRPr="009D680A" w:rsidRDefault="009D680A" w:rsidP="00D6392A">
      <w:pPr>
        <w:suppressAutoHyphens/>
        <w:spacing w:after="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5DCB44DF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5A1DF926" w14:textId="1BAFC303" w:rsidR="009D680A" w:rsidRPr="009D680A" w:rsidRDefault="009D680A" w:rsidP="007A4940">
      <w:pPr>
        <w:tabs>
          <w:tab w:val="left" w:pos="5923"/>
        </w:tabs>
        <w:suppressAutoHyphens/>
        <w:spacing w:after="0"/>
        <w:ind w:left="4820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4AEC1459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5DD58999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640CA8AB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54AF8C26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6DA07A73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40867627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016F910F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301CAC97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5715E2EA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7DAF09FA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3F1EB19C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179075D5" w14:textId="77777777" w:rsidR="009D680A" w:rsidRPr="009D680A" w:rsidRDefault="009D680A" w:rsidP="00D6392A">
      <w:pPr>
        <w:suppressAutoHyphens/>
        <w:spacing w:after="0"/>
        <w:ind w:left="482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1C051CC9" w14:textId="77777777" w:rsidR="009D680A" w:rsidRPr="009D680A" w:rsidRDefault="009D680A" w:rsidP="00D6392A">
      <w:pPr>
        <w:suppressAutoHyphens/>
        <w:spacing w:after="0"/>
        <w:ind w:left="4820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</w:p>
    <w:p w14:paraId="5101636A" w14:textId="609D0717" w:rsidR="009D680A" w:rsidRDefault="009D680A" w:rsidP="00D6392A">
      <w:pPr>
        <w:suppressAutoHyphens/>
        <w:spacing w:after="0"/>
        <w:jc w:val="center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9D680A">
        <w:rPr>
          <w:rFonts w:ascii="Times New Roman" w:hAnsi="Times New Roman"/>
          <w:kern w:val="2"/>
          <w:sz w:val="28"/>
          <w:szCs w:val="28"/>
          <w:lang w:eastAsia="ru-RU"/>
        </w:rPr>
        <w:t>г. Красноуфимск</w:t>
      </w:r>
    </w:p>
    <w:p w14:paraId="21502177" w14:textId="7A93B0C5" w:rsidR="009D680A" w:rsidRPr="009D680A" w:rsidRDefault="009D680A" w:rsidP="00D6392A">
      <w:pPr>
        <w:spacing w:after="0"/>
        <w:jc w:val="center"/>
        <w:rPr>
          <w:rFonts w:ascii="Times New Roman" w:eastAsia="Corbel" w:hAnsi="Times New Roman"/>
          <w:b/>
          <w:sz w:val="28"/>
          <w:szCs w:val="28"/>
          <w:lang w:eastAsia="ru-RU"/>
        </w:rPr>
      </w:pPr>
    </w:p>
    <w:p w14:paraId="2FFD11FA" w14:textId="1AA77BCA" w:rsidR="006A7001" w:rsidRDefault="006A7001" w:rsidP="00D6392A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303A624" w14:textId="507BAE2A" w:rsidR="006A7001" w:rsidRPr="00D6392A" w:rsidRDefault="00D6392A" w:rsidP="00D6392A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  <w:lastRenderedPageBreak/>
        <w:t>I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D6392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Пояснительная записка</w:t>
      </w:r>
    </w:p>
    <w:p w14:paraId="1D1FBFB0" w14:textId="77777777" w:rsidR="006A7001" w:rsidRDefault="006A7001" w:rsidP="00D6392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3D5800" w14:textId="7671F644" w:rsidR="00D6392A" w:rsidRPr="00D6392A" w:rsidRDefault="00D6392A" w:rsidP="00D6392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профильной смены Движения Первых</w:t>
      </w: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 xml:space="preserve"> «Время Первых» для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>направлена на создание условий для формирования и развития интереса у детей к участию в различных социально значимых проектах и направлениях, предлагаемых Общероссийским общественно-государственным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 xml:space="preserve">движением детей и молодежи «Движением первых». </w:t>
      </w:r>
    </w:p>
    <w:p w14:paraId="1E65E373" w14:textId="77777777" w:rsidR="00D6392A" w:rsidRPr="00D6392A" w:rsidRDefault="00D6392A" w:rsidP="00D6392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>Профильная смена «Время Первых» выступает одним из инструментов реализации в подростковой среде целей, принципов и предмета деятельности Движения, зафиксированных в его Уставе.</w:t>
      </w:r>
    </w:p>
    <w:p w14:paraId="45D37889" w14:textId="77777777" w:rsidR="00D6392A" w:rsidRPr="00D6392A" w:rsidRDefault="00D6392A" w:rsidP="00D6392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>Ключевая идея смены заключается в осмыслении ее участниками мировоззрения Первых, миссии Первых. Кто такие первые?  Это люди – первопроходцы, первооткрыватели, пионеры своего времени и своего дела: ученые, полководцы, спортсмены, музыканты, художники, артисты, писатели, поэты и пр. В каждом субъекте Российской Федерации есть выдающиеся личности, известные люди – драйверы позитивных изменений региона.</w:t>
      </w:r>
    </w:p>
    <w:p w14:paraId="5CC3FDBA" w14:textId="77777777" w:rsidR="00D6392A" w:rsidRPr="00D6392A" w:rsidRDefault="00D6392A" w:rsidP="00D6392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>Благодаря чему эти люди стали первыми в своем деле?</w:t>
      </w:r>
    </w:p>
    <w:p w14:paraId="65E9C03B" w14:textId="77777777" w:rsidR="00D6392A" w:rsidRPr="00D6392A" w:rsidRDefault="00D6392A" w:rsidP="00D6392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>Прежде всего, благодаря искреннему, неувядающему интересу и любви к своему делу, глубокому знанию своего дела. Благодаря упорству, настойчивости и труду. Благодаря воле, энергии, изобретательности, помогающим в преодолении преград и сложностей. Благодаря вере в себя и в свое дело. Благодаря команде единомышленников, которые всегда рядом. История нашей страны – это во многом история Первых. Данная идея воплощается в программе смены через систему вызовов, которые каждый день ставятся перед отрядом. Вызов дня представляет собой творческое эвристическое задание, выполнение которого позволяет подросткам в деятельности познакомиться с конкретным направлением деятельности Движения. Вызов принимается всем отрядом, выполняется всем отрядом, а результат выполнения представляется на вечернем общелагерном сборе. Система вызовов создает смысловое поле для понимания подростками мировоззрения Первых, соотношения себя с образом Первых, размышления о том, насколько ценен для каждого этот образ, находит ли он отклик в душе, является ли он образцом, по которому можно сверять свои собственные идеи, намерения, поступки.</w:t>
      </w:r>
    </w:p>
    <w:p w14:paraId="53807458" w14:textId="77777777" w:rsidR="00D6392A" w:rsidRPr="00D6392A" w:rsidRDefault="00D6392A" w:rsidP="00D6392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>Наряду с основными активностями, реализуемыми в направлениях Движения, профильная смена «Время Первых» призвана популяризировать Движение Первых в подростковой среде и способствовать увеличению количества подростков, вовлеченных в деятельность Движения.</w:t>
      </w:r>
    </w:p>
    <w:p w14:paraId="00E1834B" w14:textId="01FC36CE" w:rsidR="00D6392A" w:rsidRDefault="00D6392A" w:rsidP="00D6392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 xml:space="preserve">На протяжении всей смены дети будут знакомиться с основными приоритетными направления Движения, становиться активными участниками </w:t>
      </w: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событий лагеря, узнавать свои потребности и предрасположенности в том или ином виде активности: личностное развитие, гражданская активность, военно-патриотическое направление, информационно-медийное направление, самоуправление, добровольчество, наставничество, проектирование, стратегическое планирование и конечно творчество.</w:t>
      </w:r>
    </w:p>
    <w:p w14:paraId="14BD0A6C" w14:textId="66767331" w:rsidR="006A7001" w:rsidRDefault="006A7001" w:rsidP="00D6392A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7001">
        <w:rPr>
          <w:rFonts w:ascii="Times New Roman" w:eastAsia="Times New Roman" w:hAnsi="Times New Roman"/>
          <w:sz w:val="28"/>
          <w:szCs w:val="28"/>
          <w:lang w:eastAsia="ru-RU"/>
        </w:rPr>
        <w:t>Программа и календарный план обеспечивают единство воспитательного пространства, ценностно-целевого содержания воспитания и воспитательной деятельности в образовательных организациях, в которых обучаются дети, и в организациях отдыха детей и их оздоровления.</w:t>
      </w:r>
    </w:p>
    <w:p w14:paraId="2644B14D" w14:textId="66097AE8" w:rsidR="006A7001" w:rsidRDefault="006A7001" w:rsidP="00D6392A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A7001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6A7001">
        <w:rPr>
          <w:rFonts w:ascii="Times New Roman" w:hAnsi="Times New Roman"/>
          <w:sz w:val="28"/>
          <w:szCs w:val="28"/>
          <w:lang w:eastAsia="ru-RU"/>
        </w:rPr>
        <w:t>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</w:t>
      </w:r>
      <w:r>
        <w:rPr>
          <w:rFonts w:ascii="Times New Roman" w:hAnsi="Times New Roman"/>
          <w:sz w:val="28"/>
          <w:szCs w:val="28"/>
          <w:lang w:eastAsia="ru-RU"/>
        </w:rPr>
        <w:t>ии.</w:t>
      </w:r>
    </w:p>
    <w:p w14:paraId="182A278D" w14:textId="192A6849" w:rsidR="006A7001" w:rsidRDefault="006A7001" w:rsidP="00D6392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Ключевым понятием Программы является воспитание </w:t>
      </w:r>
      <w:r w:rsidRPr="00595305">
        <w:rPr>
          <w:rFonts w:ascii="Times New Roman" w:hAnsi="Times New Roman"/>
          <w:sz w:val="28"/>
          <w:szCs w:val="28"/>
        </w:rPr>
        <w:t xml:space="preserve">– </w:t>
      </w:r>
      <w:r w:rsidRPr="001F58C6">
        <w:rPr>
          <w:rFonts w:ascii="Times New Roman" w:hAnsi="Times New Roman"/>
          <w:sz w:val="28"/>
          <w:szCs w:val="28"/>
        </w:rPr>
        <w:t>деятельность, направленная на развитие личности, формирование у обучающихся трудолюбия, ответственного отношения к труду и его результатам, создание условий для самоопределения и социализации, обучающихся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r>
        <w:rPr>
          <w:rFonts w:ascii="Times New Roman" w:hAnsi="Times New Roman"/>
          <w:sz w:val="28"/>
          <w:szCs w:val="28"/>
        </w:rPr>
        <w:t>.</w:t>
      </w:r>
    </w:p>
    <w:p w14:paraId="1ECF7EA5" w14:textId="1B451790" w:rsidR="006A7001" w:rsidRDefault="006A7001" w:rsidP="00D6392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A7001">
        <w:rPr>
          <w:rFonts w:ascii="Times New Roman" w:hAnsi="Times New Roman"/>
          <w:sz w:val="28"/>
          <w:szCs w:val="28"/>
        </w:rPr>
        <w:t>Программа разрабатывается с учетом возрастных и психологических особенностей участников, формирует у них патриотизм, социальную ответственность и уважение к многообразию культур народов России. Особое внимание уделяется развитию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</w:t>
      </w:r>
    </w:p>
    <w:p w14:paraId="470C2ADC" w14:textId="77777777" w:rsidR="006A7001" w:rsidRPr="00D6392A" w:rsidRDefault="006A7001" w:rsidP="00D6392A">
      <w:pPr>
        <w:spacing w:after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6392A">
        <w:rPr>
          <w:rFonts w:ascii="Times New Roman" w:hAnsi="Times New Roman"/>
          <w:b/>
          <w:bCs/>
          <w:sz w:val="28"/>
          <w:szCs w:val="28"/>
        </w:rPr>
        <w:t>Принципы реализации программы:</w:t>
      </w:r>
    </w:p>
    <w:p w14:paraId="38D5212C" w14:textId="77777777" w:rsidR="006A7001" w:rsidRPr="00703A88" w:rsidRDefault="006A7001" w:rsidP="00D6392A">
      <w:pPr>
        <w:pStyle w:val="a4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703A88">
        <w:rPr>
          <w:rFonts w:ascii="Times New Roman" w:hAnsi="Times New Roman"/>
          <w:sz w:val="28"/>
          <w:szCs w:val="28"/>
        </w:rPr>
        <w:t>принцип единого целевого начала воспитательной деятельности;</w:t>
      </w:r>
    </w:p>
    <w:p w14:paraId="63667A5C" w14:textId="77777777" w:rsidR="006A7001" w:rsidRPr="00703A88" w:rsidRDefault="006A7001" w:rsidP="00D6392A">
      <w:pPr>
        <w:pStyle w:val="a4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703A88">
        <w:rPr>
          <w:rFonts w:ascii="Times New Roman" w:hAnsi="Times New Roman"/>
          <w:sz w:val="28"/>
          <w:szCs w:val="28"/>
        </w:rPr>
        <w:t>принцип системности, непрерывности и преемственности воспитательной деятельности;</w:t>
      </w:r>
    </w:p>
    <w:p w14:paraId="6D711268" w14:textId="77777777" w:rsidR="006A7001" w:rsidRPr="00703A88" w:rsidRDefault="006A7001" w:rsidP="00D6392A">
      <w:pPr>
        <w:pStyle w:val="a4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703A88">
        <w:rPr>
          <w:rFonts w:ascii="Times New Roman" w:hAnsi="Times New Roman"/>
          <w:sz w:val="28"/>
          <w:szCs w:val="28"/>
        </w:rPr>
        <w:lastRenderedPageBreak/>
        <w:t>принцип единства концептуальных подходов, методов и форм воспитательной деятельности;</w:t>
      </w:r>
    </w:p>
    <w:p w14:paraId="25DC0AB5" w14:textId="77777777" w:rsidR="006A7001" w:rsidRPr="00703A88" w:rsidRDefault="006A7001" w:rsidP="00D6392A">
      <w:pPr>
        <w:pStyle w:val="a4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703A88">
        <w:rPr>
          <w:rFonts w:ascii="Times New Roman" w:hAnsi="Times New Roman"/>
          <w:sz w:val="28"/>
          <w:szCs w:val="28"/>
        </w:rPr>
        <w:t>принцип учета возрастных и индивидуальных особенностей воспитанников и их групп;</w:t>
      </w:r>
    </w:p>
    <w:p w14:paraId="05937D07" w14:textId="77777777" w:rsidR="006A7001" w:rsidRPr="00703A88" w:rsidRDefault="006A7001" w:rsidP="00D6392A">
      <w:pPr>
        <w:pStyle w:val="a4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703A88">
        <w:rPr>
          <w:rFonts w:ascii="Times New Roman" w:hAnsi="Times New Roman"/>
          <w:sz w:val="28"/>
          <w:szCs w:val="28"/>
        </w:rPr>
        <w:t>принцип приоритета конструктивных интересов и потребностей детей;</w:t>
      </w:r>
    </w:p>
    <w:p w14:paraId="20DEB702" w14:textId="06301CA9" w:rsidR="006A7001" w:rsidRDefault="006A7001" w:rsidP="00D6392A">
      <w:pPr>
        <w:pStyle w:val="a4"/>
        <w:numPr>
          <w:ilvl w:val="0"/>
          <w:numId w:val="2"/>
        </w:numPr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703A88">
        <w:rPr>
          <w:rFonts w:ascii="Times New Roman" w:hAnsi="Times New Roman"/>
          <w:sz w:val="28"/>
          <w:szCs w:val="28"/>
        </w:rPr>
        <w:t>принцип реальности и измеримости итогов воспитательной деятельности.</w:t>
      </w:r>
    </w:p>
    <w:p w14:paraId="39882E74" w14:textId="77777777" w:rsidR="00D6392A" w:rsidRDefault="00D6392A" w:rsidP="00D6392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27D72C4" w14:textId="6316BFE5" w:rsidR="00D6392A" w:rsidRPr="00D6392A" w:rsidRDefault="00D6392A" w:rsidP="00D6392A">
      <w:pPr>
        <w:spacing w:after="0"/>
        <w:ind w:right="-284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b/>
          <w:color w:val="000000"/>
          <w:sz w:val="28"/>
          <w:szCs w:val="28"/>
          <w:lang w:val="en-US" w:eastAsia="ru-RU"/>
        </w:rPr>
        <w:t>II</w:t>
      </w:r>
      <w:r w:rsidRPr="00D6392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. Целевой раздел Программы</w:t>
      </w:r>
    </w:p>
    <w:p w14:paraId="4441A7C5" w14:textId="25F20E43" w:rsidR="00D6392A" w:rsidRDefault="00D6392A" w:rsidP="00C13E3D">
      <w:pPr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D6392A">
        <w:rPr>
          <w:rFonts w:ascii="Times New Roman" w:hAnsi="Times New Roman"/>
          <w:color w:val="000000"/>
          <w:sz w:val="28"/>
          <w:szCs w:val="28"/>
        </w:rPr>
        <w:t xml:space="preserve"> Целью Программы является </w:t>
      </w:r>
      <w:r w:rsidRPr="00BA3D2D">
        <w:rPr>
          <w:rFonts w:ascii="Times New Roman" w:hAnsi="Times New Roman"/>
          <w:color w:val="000000"/>
          <w:sz w:val="28"/>
          <w:szCs w:val="28"/>
        </w:rPr>
        <w:t>формирование у участников активной жизненной позиции 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A3D2D">
        <w:rPr>
          <w:rFonts w:ascii="Times New Roman" w:hAnsi="Times New Roman"/>
          <w:color w:val="000000"/>
          <w:sz w:val="28"/>
          <w:szCs w:val="28"/>
        </w:rPr>
        <w:t>основе традиционных российских духовно-нравственных ценностей посредством участия в коллективно-творческой деятельности в соответствии с системой ценностей Движения</w:t>
      </w:r>
      <w:r>
        <w:rPr>
          <w:rFonts w:ascii="Times New Roman" w:hAnsi="Times New Roman"/>
          <w:color w:val="000000"/>
          <w:sz w:val="28"/>
          <w:szCs w:val="28"/>
        </w:rPr>
        <w:t xml:space="preserve"> Первых.</w:t>
      </w:r>
    </w:p>
    <w:p w14:paraId="1CC5F735" w14:textId="25CE1473" w:rsid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 xml:space="preserve"> Задачами Программы являются:</w:t>
      </w:r>
    </w:p>
    <w:p w14:paraId="446B8FB8" w14:textId="77777777" w:rsidR="00D6392A" w:rsidRP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>1.</w:t>
      </w:r>
      <w:r w:rsidRPr="00D6392A">
        <w:rPr>
          <w:rFonts w:ascii="Times New Roman" w:hAnsi="Times New Roman"/>
          <w:sz w:val="28"/>
          <w:szCs w:val="28"/>
        </w:rPr>
        <w:tab/>
        <w:t xml:space="preserve">создание условий для развития социально активной личности ребёнка, лидерского потенциала и коммуникативных навыков, обеспечивающих готовность к участию в деятельности Движения Первых, формирование мотивов саморазвития. </w:t>
      </w:r>
    </w:p>
    <w:p w14:paraId="6D7567C6" w14:textId="77777777" w:rsidR="00D6392A" w:rsidRP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>2.</w:t>
      </w:r>
      <w:r w:rsidRPr="00D6392A">
        <w:rPr>
          <w:rFonts w:ascii="Times New Roman" w:hAnsi="Times New Roman"/>
          <w:sz w:val="28"/>
          <w:szCs w:val="28"/>
        </w:rPr>
        <w:tab/>
        <w:t>Укрепление здоровья, содействие физическому и психическому развитию, профилактика опасного для жизни и здоровья поведения.</w:t>
      </w:r>
    </w:p>
    <w:p w14:paraId="4C1B0047" w14:textId="2D7DA7EA" w:rsidR="00D6392A" w:rsidRP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>3.</w:t>
      </w:r>
      <w:r w:rsidRPr="00D6392A">
        <w:rPr>
          <w:rFonts w:ascii="Times New Roman" w:hAnsi="Times New Roman"/>
          <w:sz w:val="28"/>
          <w:szCs w:val="28"/>
        </w:rPr>
        <w:tab/>
        <w:t xml:space="preserve">Развитие творческих способностей, обучение свободной коммуникации и взаимодействию, практике публичных выступлений. </w:t>
      </w:r>
    </w:p>
    <w:p w14:paraId="50FFE91D" w14:textId="42E68C9E" w:rsid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>4.</w:t>
      </w:r>
      <w:r w:rsidRPr="00D6392A">
        <w:rPr>
          <w:rFonts w:ascii="Times New Roman" w:hAnsi="Times New Roman"/>
          <w:sz w:val="28"/>
          <w:szCs w:val="28"/>
        </w:rPr>
        <w:tab/>
        <w:t>Формирование активной жизненной, социальной и гражданской позиции.</w:t>
      </w:r>
    </w:p>
    <w:p w14:paraId="10597A1C" w14:textId="489F9027" w:rsidR="00D6392A" w:rsidRP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 xml:space="preserve">Для качественной реализации данной цели важно учитывать возрастной подход, а также понимание коллективной сущности воспитательной деятельности в условиях лагеря. </w:t>
      </w:r>
    </w:p>
    <w:p w14:paraId="53AE2E0E" w14:textId="77777777" w:rsidR="00D6392A" w:rsidRP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>Под возрастными группами понимаются группы детей:</w:t>
      </w:r>
    </w:p>
    <w:p w14:paraId="5C29BD87" w14:textId="77777777" w:rsidR="00D6392A" w:rsidRP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>6,5 - 10 лет – дети младшего школьного возраста;</w:t>
      </w:r>
    </w:p>
    <w:p w14:paraId="4858DA34" w14:textId="77777777" w:rsidR="00D6392A" w:rsidRP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>11 - 14 лет – дети среднего школьного возраста;</w:t>
      </w:r>
    </w:p>
    <w:p w14:paraId="13B7E7E4" w14:textId="77777777" w:rsidR="00D6392A" w:rsidRP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>15 - 17 лет – дети старшего школьного возраста;</w:t>
      </w:r>
    </w:p>
    <w:p w14:paraId="1147D7FE" w14:textId="77777777" w:rsidR="00D6392A" w:rsidRPr="00D6392A" w:rsidRDefault="00D6392A" w:rsidP="00D6392A">
      <w:pPr>
        <w:autoSpaceDE w:val="0"/>
        <w:autoSpaceDN w:val="0"/>
        <w:adjustRightInd w:val="0"/>
        <w:spacing w:after="0"/>
        <w:ind w:right="-284" w:firstLine="851"/>
        <w:jc w:val="both"/>
        <w:rPr>
          <w:rFonts w:ascii="Times New Roman" w:hAnsi="Times New Roman"/>
          <w:sz w:val="28"/>
          <w:szCs w:val="28"/>
        </w:rPr>
      </w:pPr>
      <w:r w:rsidRPr="00D6392A">
        <w:rPr>
          <w:rFonts w:ascii="Times New Roman" w:hAnsi="Times New Roman"/>
          <w:sz w:val="28"/>
          <w:szCs w:val="28"/>
        </w:rPr>
        <w:t>Также в реализации программы принимают участие специалисты в возрасте от 18 лет и старше, выступающие в воспитательной деятельности в качестве вожатых, педагогов дополнительного образования и иные специалисты организаций отдыха детей и их оздоровления.</w:t>
      </w:r>
    </w:p>
    <w:p w14:paraId="0C35EDAA" w14:textId="2F337A84" w:rsidR="00D6392A" w:rsidRPr="00D6392A" w:rsidRDefault="00D6392A" w:rsidP="00D6392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Конкретизация цели воспитательной работы</w:t>
      </w:r>
      <w:r w:rsid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профильной смены</w:t>
      </w: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применительно к возрастным особенностям детей позволяет выделить в ней следующие целевые приоритеты:</w:t>
      </w:r>
    </w:p>
    <w:p w14:paraId="0BEB43B1" w14:textId="515D4823" w:rsidR="00D6392A" w:rsidRPr="00D6392A" w:rsidRDefault="00D6392A" w:rsidP="00D6392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 xml:space="preserve">* В воспитании детей младшего школьного возраста таким целевым приоритетом является создание благоприятных условий для усвоения участниками социально значимых знаний – базовых норм поведения и культурно-исторических традиций общества. Воспитание в этом возрасте направлено на формирование у детей </w:t>
      </w: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представлений о гражданских, нравственных и эстетических ценностях, развивая чувство принадлежности к семье, коллективу и Родине. </w:t>
      </w:r>
      <w:r w:rsidR="00C13E3D">
        <w:rPr>
          <w:rFonts w:ascii="Times New Roman" w:eastAsia="Times New Roman" w:hAnsi="Times New Roman"/>
          <w:sz w:val="28"/>
          <w:szCs w:val="28"/>
          <w:lang w:eastAsia="ru-RU"/>
        </w:rPr>
        <w:t>Поэтому в воспитании детей младшего возраста реализация программы профильной смены включает в себя реализацию программы «Орлята России».</w:t>
      </w:r>
    </w:p>
    <w:p w14:paraId="5B9081DD" w14:textId="77777777" w:rsidR="00D6392A" w:rsidRPr="00D6392A" w:rsidRDefault="00D6392A" w:rsidP="00D6392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>* В воспитании детей среднего школьного возраста таким приоритетом является создание условий для развития социально значимых и ценностных отношений. Воспитательная работа в этом возрасте направлена на формирование самостоятельности в принятии решений, осознанного отношения к гражданским обязанностям, уважения к традициям и культурным ценностям, развивает способность к социальной активности и навыки взаимодействия с окружающими.</w:t>
      </w:r>
    </w:p>
    <w:p w14:paraId="51D2EDB3" w14:textId="7CD63D9E" w:rsidR="00D6392A" w:rsidRDefault="00D6392A" w:rsidP="00D6392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392A">
        <w:rPr>
          <w:rFonts w:ascii="Times New Roman" w:eastAsia="Times New Roman" w:hAnsi="Times New Roman"/>
          <w:sz w:val="28"/>
          <w:szCs w:val="28"/>
          <w:lang w:eastAsia="ru-RU"/>
        </w:rPr>
        <w:t>* 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инициатив.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а также уважение к правам и обязанностям гражданина.</w:t>
      </w:r>
      <w:r w:rsid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773E73A" w14:textId="77777777" w:rsidR="00C13E3D" w:rsidRDefault="00C13E3D" w:rsidP="00D6392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7B8C89" w14:textId="4AC7A697" w:rsidR="00C13E3D" w:rsidRPr="00C13E3D" w:rsidRDefault="00C13E3D" w:rsidP="00C13E3D">
      <w:pPr>
        <w:spacing w:after="0"/>
        <w:ind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III. Содержательный раздел.</w:t>
      </w:r>
    </w:p>
    <w:p w14:paraId="2ACB4B8C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ab/>
        <w:t>Основные направления воспитательной работы</w:t>
      </w: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541E035D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* В основу каждого направления воспитательной работы в лагере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14:paraId="1E73E7E5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*  Основные направления воспитательной работы:</w:t>
      </w:r>
    </w:p>
    <w:p w14:paraId="5F93FF40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гражданское воспитание: </w:t>
      </w:r>
    </w:p>
    <w:p w14:paraId="4BB429E5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-формирование российской гражданской идентичности, принадлежности к общности граждан Российской Федерации,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14:paraId="59B80264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патриотическое воспитание: </w:t>
      </w:r>
    </w:p>
    <w:p w14:paraId="0340AC1F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-воспитание любви к своему народу и уважения к другим народам России, формирование общероссийской культурной идентичности;</w:t>
      </w:r>
    </w:p>
    <w:p w14:paraId="6317C30D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духовно-нравственное воспитание:</w:t>
      </w:r>
    </w:p>
    <w:p w14:paraId="21A2C6DB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-воспитание детей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14:paraId="7CB39712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эстетическое воспитание: </w:t>
      </w:r>
    </w:p>
    <w:p w14:paraId="10B793BD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14:paraId="6DAB796C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трудовое воспитание: </w:t>
      </w:r>
    </w:p>
    <w:p w14:paraId="665E142D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-воспитание уважения к труду, трудящимся, результатам труда (своего и других людей), ориентации на развитие самостоятельности,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14:paraId="4238EA93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физическое воспитание, </w:t>
      </w:r>
    </w:p>
    <w:p w14:paraId="1C8BD648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-формирование культуры здорового образа жизни и эмоционального благополучия: компонент здоровьесберегающей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природной, социальной среде, чрезвычайных ситуациях;</w:t>
      </w:r>
    </w:p>
    <w:p w14:paraId="3BA84992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экологическое воспитание: </w:t>
      </w:r>
    </w:p>
    <w:p w14:paraId="421B2F78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-формирование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14:paraId="27F8E8BC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познавательное направление воспитания: </w:t>
      </w:r>
    </w:p>
    <w:p w14:paraId="13053B7B" w14:textId="77777777" w:rsid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-стремление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14:paraId="6D1AC362" w14:textId="77777777" w:rsid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404948" w14:textId="77777777" w:rsidR="00C13E3D" w:rsidRPr="00C13E3D" w:rsidRDefault="00C13E3D" w:rsidP="00C13E3D">
      <w:pPr>
        <w:spacing w:after="0"/>
        <w:ind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Общий блок реализации содержания «Мир»</w:t>
      </w:r>
    </w:p>
    <w:p w14:paraId="7C482EC3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В содержании данного блока учитываются такие категории как мировая культура, знакомство с достижениями науки с античных времен до наших дней, вклад российских ученых и деятелей культуры в мировые культуру и науку; знакомство с духовными ценностями человечества. Содержание блока «Мир» реализуется в следующих формах:</w:t>
      </w:r>
    </w:p>
    <w:p w14:paraId="7836E659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*литературные вечера, исторические игры, информационные часы «Жизнь замечательных людей», на которых детям демонстрируются образцы нравственного поведения через знакомство с историческими деятелями науки и культуры разных стран и эпох, с героями-защитниками Отечества;</w:t>
      </w:r>
    </w:p>
    <w:p w14:paraId="6D2FD9BE" w14:textId="4D1ADAF4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*игровые форматы, направленные на знакомство </w:t>
      </w:r>
      <w:r w:rsidR="00F3565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общероссийским культурным наследием литературы, музыки, изобразительного творчества, архитектуры, театра, балета, кинематографа, мультипликации; </w:t>
      </w:r>
    </w:p>
    <w:p w14:paraId="5FC14023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*тематические мероприятия, направленные на формирование культуры мира, позволяющие детям осознать важность уважения к разнообразию культур и народов, развить навыки гармоничного взаимодействия и сотрудничества;</w:t>
      </w:r>
    </w:p>
    <w:p w14:paraId="13C67122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*события и мероприятия, отражающие ценности созидания и науки: стремление к познанию себя и других людей, природы и общества, к знаниям, образованию, создание единого интеллектуального пространства, позволяющего популяризировать формы детского интеллектуального досуга: проведение интеллектуальных и познавательных игр; организация конструкторской, исследовательской и проектной деятельности; просмотр научно-популярных фильмов;) встречи с известными людьми, дискуссионные клубы, дебаты, диспуты;</w:t>
      </w:r>
    </w:p>
    <w:p w14:paraId="3EEEE6D7" w14:textId="77777777" w:rsidR="00C13E3D" w:rsidRP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 xml:space="preserve">*мероприятия и дела, направленные на изучение России, русского языка и языков народов России, родного края, населенного пункта как культурного пространства, фольклорные праздники в контексте мировой культуры и нематериального наследия; </w:t>
      </w:r>
    </w:p>
    <w:p w14:paraId="77935100" w14:textId="0D0CA8E2" w:rsidR="00C13E3D" w:rsidRDefault="00C13E3D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3E3D">
        <w:rPr>
          <w:rFonts w:ascii="Times New Roman" w:eastAsia="Times New Roman" w:hAnsi="Times New Roman"/>
          <w:sz w:val="28"/>
          <w:szCs w:val="28"/>
          <w:lang w:eastAsia="ru-RU"/>
        </w:rPr>
        <w:t>*тематические беседы и диалоги на тему духовно-нравственного воспитания; проведение обсуждений на темы морали, духовных ценностей, честности, справедливости и милосердия.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72EB153" w14:textId="77777777" w:rsidR="00F3565E" w:rsidRDefault="00F3565E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BDF63B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Общий блок реализации содержания «Россия»</w:t>
      </w:r>
    </w:p>
    <w:p w14:paraId="0B9C034A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Первый комплекс мероприятий связан с народом России, его тысячелетней историей, с общероссийской культурной принадлежностью и идентичностью, с историческим единством народа России, общностью его исторической судьбы, памятью предков, передавших нам любовь и уважение к Отечеству, веру в добро и справедливость. </w:t>
      </w:r>
    </w:p>
    <w:p w14:paraId="7B36D6CA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Формы мероприятий:</w:t>
      </w:r>
    </w:p>
    <w:p w14:paraId="01DB0A55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*торжественная церемония подъема (спуска) Государственного флага Российской Федерации проводится в день открытия (закрытия) смены и в дни государственных праздников Российской Федерации, а также ежедневные церемонии подъема (спуска) Государственного флага Российской Федерации;</w:t>
      </w:r>
    </w:p>
    <w:p w14:paraId="4B281799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*тематические дни;</w:t>
      </w:r>
    </w:p>
    <w:p w14:paraId="5C1E35AE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использование в работе материалов о цивилизационном наследии России, включающего знания о родной природе, достижения культуры и искусства, изобретения и масштабные проекты, реализованные всей страной.</w:t>
      </w:r>
    </w:p>
    <w:p w14:paraId="0DFE30AD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*мероприятий касается суверенитета и безопасности, защиты российского общества, народа России, памяти защитников Отечества и подвигов героев Отечества, сохранения исторической правды.</w:t>
      </w:r>
    </w:p>
    <w:p w14:paraId="6B9E15DE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Предполагаемые форматы мероприятий:</w:t>
      </w:r>
    </w:p>
    <w:p w14:paraId="2AB9C841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 xml:space="preserve">*проведение тематических занятий о героизме и мужестве, раскрывающих важность сохранения памяти о подвигах наших предков, защитивших родную землю </w:t>
      </w: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 спасших мир от фашистской агрессии, о геноциде советского народа, о военных преступлениях нацистов, которые не имеют срока давности; </w:t>
      </w:r>
    </w:p>
    <w:p w14:paraId="344440F4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*проведение встреч с Героями России, организация клубов юных историков, деятельность которых направлена на просвещение, сохранение и защиту исторической правды;</w:t>
      </w:r>
    </w:p>
    <w:p w14:paraId="397C943A" w14:textId="40E4D07F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*вовлечение ребят старших отрядов в просветительский проект «Без срока давности», который нацелен на патриотическое воспитание детей и подростков, направлен на формирование их приверженности традиционным российским духовно-нравственным ценностям – любви к Родине, добру, милосердию, состраданию, взаимопомощи, чувству долга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BA75CEC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 xml:space="preserve">*мероприятия направленные на служение российскому обществу и исторически сложившееся государственное единство и приверженность Российскому государству. Многообразие национальностей народа России, российского общества: национальные общины, религии, культуры, языки. </w:t>
      </w:r>
    </w:p>
    <w:p w14:paraId="1BF91D87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С целью формирования у детей и подростков гражданского самосознания могут проводиться информационные часы и акции.</w:t>
      </w:r>
    </w:p>
    <w:p w14:paraId="3EEE7DAA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 xml:space="preserve">*мероприятия связанные с русским языком - государственным языком Российской Федерации. </w:t>
      </w:r>
    </w:p>
    <w:p w14:paraId="5E57B062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Предполагаемые формы мероприятий:</w:t>
      </w:r>
    </w:p>
    <w:p w14:paraId="65168055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 xml:space="preserve">*организация выставок книг, посвященных русскому языку, русской литературе и русской культуре </w:t>
      </w:r>
    </w:p>
    <w:p w14:paraId="2B4629D4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 xml:space="preserve">*культурно-просветительские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России. </w:t>
      </w:r>
    </w:p>
    <w:p w14:paraId="3DBF618A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*мероприятия, связанные с родной природой (малой Родины, своего края, России), с ответственностью за сохранение природы перед будущими поколениями и бережным отношением в использовании природных ресурсов.</w:t>
      </w:r>
    </w:p>
    <w:p w14:paraId="720DB575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Предполагаемые формы мероприятий:</w:t>
      </w:r>
    </w:p>
    <w:p w14:paraId="12F750E7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*экологические игры, актуализирующие имеющийся опыт и знания детей;</w:t>
      </w:r>
    </w:p>
    <w:p w14:paraId="34E76A16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*экскурсии по территории, знакомящие детей с природными объектами, позволяющие изучать природные объекты в естественной среде, жизнеобеспечивающие взаимосвязь и взаимозависимость в целостной экосистеме;</w:t>
      </w:r>
    </w:p>
    <w:p w14:paraId="2CDDA25D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*беседы об особенностях родного края;</w:t>
      </w:r>
    </w:p>
    <w:p w14:paraId="4DAA917E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*акции, демонстрирующие преимущества раздельного сбора твердых коммунальных отходов, повторного использования, бережного отношения к ресурсам: воде, электричеству, которые учат ребят минимизировать или ликвидировать вред, наносимый природе;</w:t>
      </w:r>
    </w:p>
    <w:p w14:paraId="239C6219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*свод экологических правил в отряде и в целом в лагере;</w:t>
      </w:r>
    </w:p>
    <w:p w14:paraId="416C0BF5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*ведение дневника погоды (для детей младшего школьного возраста), обучение приемам определения температуры воздуха, облачности, типов облаков, направления ветра;</w:t>
      </w:r>
    </w:p>
    <w:p w14:paraId="69139CA7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*конкурс рисунков, плакатов, инсценировок на экологическую тематику;</w:t>
      </w:r>
    </w:p>
    <w:p w14:paraId="306DAD07" w14:textId="77777777" w:rsidR="00F3565E" w:rsidRPr="00F3565E" w:rsidRDefault="00F3565E" w:rsidP="00F3565E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565E">
        <w:rPr>
          <w:rFonts w:ascii="Times New Roman" w:eastAsia="Times New Roman" w:hAnsi="Times New Roman"/>
          <w:sz w:val="28"/>
          <w:szCs w:val="28"/>
          <w:lang w:eastAsia="ru-RU"/>
        </w:rPr>
        <w:t>*встречи и беседы с экспертами в области экологии, охраны окружающей среды, учеными, эко-волонтерами.</w:t>
      </w:r>
    </w:p>
    <w:p w14:paraId="32A4DC62" w14:textId="77777777" w:rsidR="00F3565E" w:rsidRDefault="00F3565E" w:rsidP="00C13E3D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D308A89" w14:textId="77777777" w:rsidR="008F59AA" w:rsidRPr="008F59AA" w:rsidRDefault="008F59AA" w:rsidP="008F59AA">
      <w:pPr>
        <w:spacing w:after="0"/>
        <w:ind w:right="-284" w:firstLine="85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Общий блок реализации содержания «Человек»</w:t>
      </w:r>
    </w:p>
    <w:p w14:paraId="6A3F7898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>Блок отражает комплекс мероприятий, направленных на воспитание культуры здорового образа жизни, личной и общественной безопасности.</w:t>
      </w:r>
    </w:p>
    <w:p w14:paraId="20023C5B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>Реализация воспитательного потенциала данного блока предусматривает:</w:t>
      </w:r>
    </w:p>
    <w:p w14:paraId="10D2406F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>*проведение физкультурно-оздоровительных, спортивных мероприятий: зарядка, спортивные игры и соревнования;</w:t>
      </w:r>
    </w:p>
    <w:p w14:paraId="6CFE9FD7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>*беседы, направленные на профилактику вредных привычек и привлечение интереса детей к занятиям физкультурой и спортом;</w:t>
      </w:r>
    </w:p>
    <w:p w14:paraId="7F46D9D0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 xml:space="preserve">*создание условий для физической и психологической безопасности ребенка в условиях лагеря, профилактика буллинга в детской и подростковой среде, психолого-педагогическое сопровождение воспитательного процесса в организации; </w:t>
      </w:r>
    </w:p>
    <w:p w14:paraId="5C1EF12E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 xml:space="preserve">*проведение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деятельности; </w:t>
      </w:r>
    </w:p>
    <w:p w14:paraId="2A174BDA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>*проведение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водоемах, правилами поведения в общественных местах, правилами поведения при массовом скоплении людей и т.д.;</w:t>
      </w:r>
    </w:p>
    <w:p w14:paraId="5AC5B160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>*проведение тренировочной эвакуации при пожаре или обнаружении взрывчатых веществ;</w:t>
      </w:r>
    </w:p>
    <w:p w14:paraId="6D329F24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 xml:space="preserve">*разработка и реализация разных форм профилактических воспитательных мероприятий: антиалкогольные, против курения, безопасность в цифровой среде, против вовлечения в деструктивные группы в социальных сетях, в деструктивные молодежные, религиозные объединения, субкультуры, информирующие о безопасности дорожного движения, противопожарной безопасность, гражданской обороны, антитеррористической, антиэкстремистской безопасности и т.д.; </w:t>
      </w:r>
    </w:p>
    <w:p w14:paraId="4A101E2A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 xml:space="preserve">*организация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 </w:t>
      </w:r>
    </w:p>
    <w:p w14:paraId="67621549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 xml:space="preserve">*поддержка инициатив детей, вожатых и педагогических работников в сфере укрепления безопасности жизнедеятельности, профилактики правонарушений, </w:t>
      </w: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девиаций, организация деятельности, альтернативной девиантному поведению – познание (путешествия), испытание себя (походы, спорт), значимое общение, любовь, творчество, деятельность (в том числе профессиональная, религиозно-духовная, благотворительная, искусство и др.); </w:t>
      </w:r>
    </w:p>
    <w:p w14:paraId="38D77E2B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 xml:space="preserve">*мероприятия, игры, проекты, направленные на формирование у детей и подростков социально-ценностного отношения к семье как первоосновы принадлежности к многонациональному народу России, Отечеству; </w:t>
      </w:r>
    </w:p>
    <w:p w14:paraId="3E0FF9A2" w14:textId="77777777" w:rsidR="008F59AA" w:rsidRPr="008F59AA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 xml:space="preserve">*игры, проекты,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 </w:t>
      </w:r>
    </w:p>
    <w:p w14:paraId="568DF1C7" w14:textId="05E896AB" w:rsidR="00C13E3D" w:rsidRDefault="008F59AA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59AA">
        <w:rPr>
          <w:rFonts w:ascii="Times New Roman" w:eastAsia="Times New Roman" w:hAnsi="Times New Roman"/>
          <w:sz w:val="28"/>
          <w:szCs w:val="28"/>
          <w:lang w:eastAsia="ru-RU"/>
        </w:rPr>
        <w:t>*подготовка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деятельности, различных игр, акций и мероприятий.</w:t>
      </w:r>
    </w:p>
    <w:p w14:paraId="7B4DAE54" w14:textId="77777777" w:rsidR="002C486B" w:rsidRDefault="002C486B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1FFD33" w14:textId="77777777" w:rsidR="002C486B" w:rsidRPr="002C486B" w:rsidRDefault="002C486B" w:rsidP="002C486B">
      <w:pPr>
        <w:spacing w:after="0"/>
        <w:ind w:right="-284" w:firstLine="85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Инвариантные общие содержательные модули.</w:t>
      </w:r>
    </w:p>
    <w:p w14:paraId="36414BCB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-Модуль «Спортивно-оздоровительная работа».</w:t>
      </w:r>
    </w:p>
    <w:p w14:paraId="0205826B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Спортивно-оздоровительная работа в лагере включает в себя организацию оптимального двигательного режима с учетом возраста детей и состояния их здоровья.</w:t>
      </w:r>
    </w:p>
    <w:p w14:paraId="2868E3EB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Физическое воспитание реализуется посредством:</w:t>
      </w:r>
    </w:p>
    <w:p w14:paraId="1FDB03A8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*дополнительных общеразвивающих программ физкультурно-спортивной направленности, обеспечивающих систематические занятия спортом в условиях физкультурно-спортивных объединений;</w:t>
      </w:r>
    </w:p>
    <w:p w14:paraId="3027F9C2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*различных видов гимнастик, утренней вариативной зарядки (спортивная, танцевальная, дыхательная, беговая, игровая);</w:t>
      </w:r>
    </w:p>
    <w:p w14:paraId="08A54406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*динамических пауз в организации образовательной деятельности и режимных моментов;</w:t>
      </w:r>
    </w:p>
    <w:p w14:paraId="472F44AA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*спортивно-массовых мероприятий, предполагающих спартакиады, спортивные соревнования, праздники, викторины, конкурсы;</w:t>
      </w:r>
    </w:p>
    <w:p w14:paraId="7B6A0738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*организации работы объединения по знакомству с правилами здорового питания с использованием материалов официального сайта Роспотребнадзора здоровое-питание.рф, просмотр мультипликационного сериала «Смешарики: Азбука здоровья»; </w:t>
      </w:r>
    </w:p>
    <w:p w14:paraId="2DA3EAE7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*Физкультурно-оздоровительная работа строится во взаимодействии с медицинской службой, с учетом возраста детей и показателей здоровья.</w:t>
      </w:r>
    </w:p>
    <w:p w14:paraId="047767A1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-Модуль «Культура России».</w:t>
      </w:r>
    </w:p>
    <w:p w14:paraId="73CF3871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Данный модуль реализуется в целях содействия формированию нравственной, ответственной, самостоятельно мыслящей, творческой личности. Отвечает задачам государственной политики в области интересов детей, а также в части поддержки и сохранения традиционных российских духовно-нравственных ценностей. В 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деятельности лагеря выступает инструментом передачи свода моральных, этических и эстетических ценностей, составляющих ядро национальной российской самобытности.</w:t>
      </w:r>
    </w:p>
    <w:p w14:paraId="6FB546A7" w14:textId="79BF7E95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Воспитательная работа </w:t>
      </w:r>
      <w:r w:rsidR="0082386B">
        <w:rPr>
          <w:rFonts w:ascii="Times New Roman" w:eastAsia="Times New Roman" w:hAnsi="Times New Roman"/>
          <w:sz w:val="28"/>
          <w:szCs w:val="28"/>
          <w:lang w:eastAsia="ru-RU"/>
        </w:rPr>
        <w:t xml:space="preserve">смены 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предполагает просмотр отечественных кинофильмов, спектаклей, концертов и литературно-музыкальных композиций; проведение «громких» чтений, чтений по ролям; постановки спектаклей; реализацию иных форм мероприятий на основе и с привлечением продуктов, созданных отечественными учреждениями культуры, в том числе в рамках тематического дня.</w:t>
      </w:r>
    </w:p>
    <w:p w14:paraId="18645B66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Организация воспитательной работы в рамках модуля «Культура России» возможна с использованием различных безвозмездных электронных ресурсов, созданных в сфере культуры: «Культура.РФ», НЭБ, НЭДБ, Президентская библиотека и т.д.</w:t>
      </w:r>
    </w:p>
    <w:p w14:paraId="2591E6A3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- Модуль «Детское самоуправление».</w:t>
      </w:r>
    </w:p>
    <w:p w14:paraId="6949B069" w14:textId="508812D0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На уровне детского лагеря: самоуправление в детском лагере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</w:t>
      </w:r>
      <w:r w:rsidR="00B0366E">
        <w:rPr>
          <w:rFonts w:ascii="Times New Roman" w:eastAsia="Times New Roman" w:hAnsi="Times New Roman"/>
          <w:sz w:val="28"/>
          <w:szCs w:val="28"/>
          <w:lang w:eastAsia="ru-RU"/>
        </w:rPr>
        <w:t xml:space="preserve"> – «Детская дирекция»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, деятельность </w:t>
      </w:r>
      <w:r w:rsidR="00B0366E">
        <w:rPr>
          <w:rFonts w:ascii="Times New Roman" w:eastAsia="Times New Roman" w:hAnsi="Times New Roman"/>
          <w:sz w:val="28"/>
          <w:szCs w:val="28"/>
          <w:lang w:eastAsia="ru-RU"/>
        </w:rPr>
        <w:t>штабов.</w:t>
      </w:r>
    </w:p>
    <w:p w14:paraId="4B01AAFF" w14:textId="1C5377AF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Высшим органом самоуправления</w:t>
      </w:r>
      <w:r w:rsidR="0082386B">
        <w:rPr>
          <w:rFonts w:ascii="Times New Roman" w:eastAsia="Times New Roman" w:hAnsi="Times New Roman"/>
          <w:sz w:val="28"/>
          <w:szCs w:val="28"/>
          <w:lang w:eastAsia="ru-RU"/>
        </w:rPr>
        <w:t xml:space="preserve"> смены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</w:t>
      </w:r>
      <w:r w:rsidR="00B0366E">
        <w:rPr>
          <w:rFonts w:ascii="Times New Roman" w:eastAsia="Times New Roman" w:hAnsi="Times New Roman"/>
          <w:sz w:val="28"/>
          <w:szCs w:val="28"/>
          <w:lang w:eastAsia="ru-RU"/>
        </w:rPr>
        <w:t>«Детская дирекция»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, в ходе которого решаются основные вопросы жизнедеятельности лагеря, планируется работа, проходят выборы органов самоуправления, оценивается их работа.</w:t>
      </w:r>
    </w:p>
    <w:p w14:paraId="1A09E656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На уровне отряда: через деятельность лидеров, выбранных по инициативе и предложениям членов отряда (командиров, физоргов, культоргов и других), представляющих интересы отряда в общих делах детского лагеря, при взаимодействии с администрацией детского лагеря.</w:t>
      </w:r>
    </w:p>
    <w:p w14:paraId="08D621B9" w14:textId="364DE17A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Система детского самоуправления – формирование детско-взрослой общности, основанной на партнерстве детей и взрослых по организации совместной деятельности. Важным моментом в организации самоуправления является его структура, которая строится с учетом уклада организации отдыха детей и их оздоровления, тематической и игровой модели смены. Единой, унифицированной структуры, строго определенного перечня поручений быть не может. </w:t>
      </w:r>
    </w:p>
    <w:p w14:paraId="19D87DB1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Система поощрения социальной успешности и проявлений активной жизненной позиции детей призвана способствовать формированию у детей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14:paraId="215AADB8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Система проявлений активной жизненной позиции и поощрения социальной успешности детей строится на принципах:</w:t>
      </w:r>
    </w:p>
    <w:p w14:paraId="2EC72B16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*публичности, открытости поощрений (информирование всех детей о награждении, проведение награждений в присутствии значительного числа детей);</w:t>
      </w:r>
    </w:p>
    <w:p w14:paraId="29CCAA29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*соответствия артефактов и процедур награждения укладу организации отдыха детей и их оздоровления, качеству воспитывающей среды, символике организации отдыха детей и их оздоровления;</w:t>
      </w:r>
    </w:p>
    <w:p w14:paraId="2BA89F18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14:paraId="7EEC1808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*регулирования частоты награждений (недопущение избыточности в поощрениях, чрезмерно больших групп поощряемых и другое);</w:t>
      </w:r>
    </w:p>
    <w:p w14:paraId="4262F393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*сочетания индивидуального и коллективного поощрения (использование индивидуальных и коллективных наград дает возможность стимулировать индивидуальную и коллективную активность детей, преодолевать межличностные противоречия между детьми, получившими и не получившими награды);</w:t>
      </w:r>
    </w:p>
    <w:p w14:paraId="6927343A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*дифференцированности поощрений (наличие уровней и типов наград позволяет продлить стимулирующее действие системы поощрения).</w:t>
      </w:r>
    </w:p>
    <w:p w14:paraId="200B8F81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Система поощрения в лагере представляет собой набор педагогических средств, приемов, методов, обеспечивающих стимулирование индивидуального развития ребенка и коллективного роста отряда. Предусмотрено, как отмечать индивидуальные заслуги ребенка и коллективные достижения отрядов. </w:t>
      </w:r>
    </w:p>
    <w:p w14:paraId="768D1A0E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всего лагеря, включение в органы самоуправления, где ребенку предоставляется право голоса при решении ряда проблем, как правило, социального характера; социальном уровне представляет собой: вручение наград, дипломов за участие и победу в конкурсных мероприятиях; объявление благодарности ребенку (родителям) за личные достижения; публичные поощрения отрядных и индивидуальных достижений, в том числе создание портфолио; размещение фотографий на почетном стенде лагеря или в официальных социальных сетях лагеря; ступени роста статуса ребенка; эмоциональном уровне как создание ситуации успеха ребенка, которая формирует позитивную мотивацию и самооценку.</w:t>
      </w:r>
    </w:p>
    <w:p w14:paraId="1E2D9542" w14:textId="77777777" w:rsidR="002C486B" w:rsidRPr="00B0366E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B0366E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 xml:space="preserve">-Модуль «Инклюзивное пространство». </w:t>
      </w:r>
    </w:p>
    <w:p w14:paraId="5FCD473F" w14:textId="05D273E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Специальными задачами </w:t>
      </w:r>
      <w:r w:rsidR="0082386B"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модуля является 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воспитани</w:t>
      </w:r>
      <w:r w:rsidR="0082386B">
        <w:rPr>
          <w:rFonts w:ascii="Times New Roman" w:eastAsia="Times New Roman" w:hAnsi="Times New Roman"/>
          <w:sz w:val="28"/>
          <w:szCs w:val="28"/>
          <w:lang w:eastAsia="ru-RU"/>
        </w:rPr>
        <w:t xml:space="preserve">е толерантности к детям 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с особыми потребностями: налаживание эмоционально-положительного взаимодействия с окружающими для </w:t>
      </w:r>
      <w:r w:rsidR="0082386B">
        <w:rPr>
          <w:rFonts w:ascii="Times New Roman" w:eastAsia="Times New Roman" w:hAnsi="Times New Roman"/>
          <w:sz w:val="28"/>
          <w:szCs w:val="28"/>
          <w:lang w:eastAsia="ru-RU"/>
        </w:rPr>
        <w:t>дальнейшей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 успешной социальной адаптации и интеграции в организации отдыха детей и их оздоровления; формирование доброжелательного отношения к</w:t>
      </w:r>
      <w:r w:rsidR="0082386B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таким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 детям и их семьям со стороны всех участников воспитательного процесса; построение воспитательной работы с учетом индивидуальных особенностей и возможностей каждого ребенка.</w:t>
      </w:r>
    </w:p>
    <w:p w14:paraId="61333113" w14:textId="0E1BC9D5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 организации воспитания обучающихся с ОВЗ ориентир</w:t>
      </w:r>
      <w:r w:rsidR="0082386B">
        <w:rPr>
          <w:rFonts w:ascii="Times New Roman" w:eastAsia="Times New Roman" w:hAnsi="Times New Roman"/>
          <w:sz w:val="28"/>
          <w:szCs w:val="28"/>
          <w:lang w:eastAsia="ru-RU"/>
        </w:rPr>
        <w:t>уемся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 на: </w:t>
      </w:r>
    </w:p>
    <w:p w14:paraId="03EE830B" w14:textId="77777777" w:rsidR="002C486B" w:rsidRPr="0082386B" w:rsidRDefault="002C486B" w:rsidP="0082386B">
      <w:pPr>
        <w:pStyle w:val="a4"/>
        <w:numPr>
          <w:ilvl w:val="0"/>
          <w:numId w:val="3"/>
        </w:numPr>
        <w:spacing w:after="0"/>
        <w:ind w:left="426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386B">
        <w:rPr>
          <w:rFonts w:ascii="Times New Roman" w:eastAsia="Times New Roman" w:hAnsi="Times New Roman"/>
          <w:sz w:val="28"/>
          <w:szCs w:val="28"/>
          <w:lang w:eastAsia="ru-RU"/>
        </w:rPr>
        <w:t>формирование личности ребенка с особыми образовательными потребностями с использованием соответствующих возрасту и физическому и (или) психическому состоянию методов воспитания;</w:t>
      </w:r>
    </w:p>
    <w:p w14:paraId="7025E801" w14:textId="57589D06" w:rsidR="002C486B" w:rsidRPr="0082386B" w:rsidRDefault="002C486B" w:rsidP="0082386B">
      <w:pPr>
        <w:pStyle w:val="a4"/>
        <w:numPr>
          <w:ilvl w:val="0"/>
          <w:numId w:val="3"/>
        </w:numPr>
        <w:spacing w:after="0"/>
        <w:ind w:left="426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386B">
        <w:rPr>
          <w:rFonts w:ascii="Times New Roman" w:eastAsia="Times New Roman" w:hAnsi="Times New Roman"/>
          <w:sz w:val="28"/>
          <w:szCs w:val="28"/>
          <w:lang w:eastAsia="ru-RU"/>
        </w:rPr>
        <w:t>создание оптимальных условий совместного воспитания и обучения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приемов, организацией совместных форм работы вожатых, воспитателей, педагогов-психологов;</w:t>
      </w:r>
    </w:p>
    <w:p w14:paraId="7942523D" w14:textId="77777777" w:rsidR="002C486B" w:rsidRPr="0082386B" w:rsidRDefault="002C486B" w:rsidP="0082386B">
      <w:pPr>
        <w:pStyle w:val="a4"/>
        <w:numPr>
          <w:ilvl w:val="0"/>
          <w:numId w:val="3"/>
        </w:numPr>
        <w:spacing w:after="0"/>
        <w:ind w:left="426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386B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личностно-ориентированный подход в организации всех видов деятельности обучающихся с особыми образовательными потребностями. </w:t>
      </w:r>
    </w:p>
    <w:p w14:paraId="0059F350" w14:textId="74CF1246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Ключевым условием создания инклюзивного пространства является равноправное включение в общий воспитательный процесс всех участников смены (детей с ОВЗ, детей с особыми образовательными потребностями, их нормативно развивающихся сверстников, воспитателей, вожатых, педагогов-психологов).</w:t>
      </w:r>
    </w:p>
    <w:p w14:paraId="15D7EF00" w14:textId="77777777" w:rsidR="002C486B" w:rsidRPr="00C51435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C51435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- Модуль «Профориентация».</w:t>
      </w:r>
    </w:p>
    <w:p w14:paraId="17F8898D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Воспитательная деятельность по профориентации включает в себя профессиональное просвещение; диагностику и консультирование по проблемам профориентации, организацию профессиональных проб. Она осуществляется через: </w:t>
      </w:r>
    </w:p>
    <w:p w14:paraId="34C1B10F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профориентационные игры: симуляции, сюжетно-ролевые и деловые игры, квесты, решение кейсов (ситуаций, в которых необходимо принять решение, занять определенную позицию), расширяющие знания детей о типах профессий, о способах выбора профессий, о достоинствах и недостатках той или иной интересной детям профессиональной деятельности;</w:t>
      </w:r>
    </w:p>
    <w:p w14:paraId="261BD4DA" w14:textId="7C130DBA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организация тематических дней</w:t>
      </w:r>
      <w:r w:rsidR="00C51435">
        <w:rPr>
          <w:rFonts w:ascii="Times New Roman" w:eastAsia="Times New Roman" w:hAnsi="Times New Roman"/>
          <w:sz w:val="28"/>
          <w:szCs w:val="28"/>
          <w:lang w:eastAsia="ru-RU"/>
        </w:rPr>
        <w:t>, «Классных встреч»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51435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эксперт</w:t>
      </w:r>
      <w:r w:rsidR="00C51435">
        <w:rPr>
          <w:rFonts w:ascii="Times New Roman" w:eastAsia="Times New Roman" w:hAnsi="Times New Roman"/>
          <w:sz w:val="28"/>
          <w:szCs w:val="28"/>
          <w:lang w:eastAsia="ru-RU"/>
        </w:rPr>
        <w:t>ами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 из различных сфер производства, бизнеса, науки, и где дети могут глубже познакомиться с теми или иными профессиями, получить представление об их специфике, попробовать свои силы в той или иной профессии, развивать в себе соответствующие навыки, расширить знания о рынке труда;</w:t>
      </w:r>
    </w:p>
    <w:p w14:paraId="5D09AE97" w14:textId="77777777" w:rsidR="002C486B" w:rsidRPr="00C51435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C51435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- Модуль «Коллективная социально значимая деятельность в Движении Первых».</w:t>
      </w:r>
    </w:p>
    <w:p w14:paraId="41C8B0B8" w14:textId="33EDA822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формирования у детей представления о назначении Движения Первых,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</w:t>
      </w:r>
      <w:r w:rsidR="00F42C64">
        <w:rPr>
          <w:rFonts w:ascii="Times New Roman" w:eastAsia="Times New Roman" w:hAnsi="Times New Roman"/>
          <w:sz w:val="28"/>
          <w:szCs w:val="28"/>
          <w:lang w:eastAsia="ru-RU"/>
        </w:rPr>
        <w:t xml:space="preserve">погружение участников в профильную смену 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Движения Первых – программы для детей в возрасте от 6,5 до 17 лет,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духовно-нравственным ценностям, создание условий для личностного развития и гражданского становления детей, усвоение ими норм 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поведения в интересах человека, семьи, общества и государства, вовлечение в деятельность Движения Первых. Одним из </w:t>
      </w:r>
      <w:r w:rsidR="00F42C64">
        <w:rPr>
          <w:rFonts w:ascii="Times New Roman" w:eastAsia="Times New Roman" w:hAnsi="Times New Roman"/>
          <w:sz w:val="28"/>
          <w:szCs w:val="28"/>
          <w:lang w:eastAsia="ru-RU"/>
        </w:rPr>
        <w:t xml:space="preserve">важных элементов успешной реализации программы профильной смены Движения Первых для младших 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школьников является программа «Содружество Орлят России»;</w:t>
      </w:r>
    </w:p>
    <w:p w14:paraId="4B306B98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*тематический День Первых – эффективно построенная система воспитательных событий, обеспечивающая, с одной стороны, просвещение и всестороннее развитие участников через их включение в различные виды полезной и интересной деятельности, с другой – формирование и расширение представлений о Движении Первых, стимулирование активного участия в деятельности Движения Первых;</w:t>
      </w:r>
    </w:p>
    <w:p w14:paraId="5D87D584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Воспитательный потенциал данного модуля реализуется в рамках следующих возможных мероприятий и форм воспитательной работы:</w:t>
      </w:r>
    </w:p>
    <w:p w14:paraId="3F171B5E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*классные встречи с успешными активистами Движения Первых – открытый диалог «путь к успеху», мотивационная встреча «равный-равному» способствует формированию активной жизненной позиции и уверенности в себе у участников смены на примере успеха ровесника; </w:t>
      </w:r>
    </w:p>
    <w:p w14:paraId="7481CCFF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*волонтерские мастер-классы – проведение занятий и встреч для знакомства детей с принципами, направлениями волонтерства и его историей;</w:t>
      </w:r>
    </w:p>
    <w:p w14:paraId="32A24966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*акции по благоустройству территории, посадке деревьев, уборке природных зон – вклад в сохранение окружающей среды и экологическое благополучие;</w:t>
      </w:r>
    </w:p>
    <w:p w14:paraId="16E6A426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*социальные акции – мероприятия по сбору вещей, игрушек, книг для детских домов и малообеспеченных семей с целью развития у детей чувств сопричастности и социальной ответственности;</w:t>
      </w:r>
    </w:p>
    <w:p w14:paraId="29341455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*организация мероприятий для младших отрядов – старшие дети помогают в организации игр, представлений и праздников для младших, что развивает навыки заботы о других и лидерские качества;</w:t>
      </w:r>
    </w:p>
    <w:p w14:paraId="4DFCC224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*акции по защите животных – сбор корма для приютов, изготовление кормушек для птиц и пр., что развивает чувство ответственности и доброты;</w:t>
      </w:r>
    </w:p>
    <w:p w14:paraId="74B0C0EE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*обучение навыкам оказания первой помощи – тренинги по оказанию первой помощи помогают детям научиться заботиться о других и быть полезными в экстренных ситуациях;</w:t>
      </w:r>
    </w:p>
    <w:p w14:paraId="3BE67335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*благоустройство мемориалов и памятных мест, изучение исторического значения этих объектов с целью укрепления патриотизма и чувства уважения к культурному наследию;</w:t>
      </w:r>
    </w:p>
    <w:p w14:paraId="12DE7EC4" w14:textId="48611A1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 xml:space="preserve">*медиа-волонтерство – </w:t>
      </w:r>
      <w:r w:rsidR="00F42C64">
        <w:rPr>
          <w:rFonts w:ascii="Times New Roman" w:eastAsia="Times New Roman" w:hAnsi="Times New Roman"/>
          <w:sz w:val="28"/>
          <w:szCs w:val="28"/>
          <w:lang w:eastAsia="ru-RU"/>
        </w:rPr>
        <w:t>публикация постов в социальной сети ВКонтакте</w:t>
      </w: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, создание фото - и видео продуктов о волонтерских инициативах лагеря с целью развития навыков коммуникации и медиа-творчества;</w:t>
      </w:r>
    </w:p>
    <w:p w14:paraId="4D6241ED" w14:textId="77777777" w:rsidR="002C486B" w:rsidRPr="002C486B" w:rsidRDefault="002C486B" w:rsidP="002C486B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486B">
        <w:rPr>
          <w:rFonts w:ascii="Times New Roman" w:eastAsia="Times New Roman" w:hAnsi="Times New Roman"/>
          <w:sz w:val="28"/>
          <w:szCs w:val="28"/>
          <w:lang w:eastAsia="ru-RU"/>
        </w:rPr>
        <w:t>в Движении Первых.</w:t>
      </w:r>
    </w:p>
    <w:p w14:paraId="3C9E4FD5" w14:textId="7F7121A4" w:rsidR="002C486B" w:rsidRDefault="00294FA0" w:rsidP="008F59AA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166D7CD" w14:textId="77777777" w:rsidR="00294FA0" w:rsidRPr="00294FA0" w:rsidRDefault="00294FA0" w:rsidP="00294FA0">
      <w:pPr>
        <w:spacing w:after="0"/>
        <w:ind w:right="-284" w:firstLine="85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94FA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Вариативные содержательные модули.</w:t>
      </w:r>
    </w:p>
    <w:p w14:paraId="1171C4B1" w14:textId="77777777" w:rsidR="00294FA0" w:rsidRPr="00294FA0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294FA0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- Модуль «Экскурсии и походы».</w:t>
      </w:r>
    </w:p>
    <w:p w14:paraId="398D9E72" w14:textId="244C4A4E" w:rsidR="00294FA0" w:rsidRPr="00294FA0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Pr="00294FA0">
        <w:rPr>
          <w:rFonts w:ascii="Times New Roman" w:eastAsia="Times New Roman" w:hAnsi="Times New Roman"/>
          <w:sz w:val="28"/>
          <w:szCs w:val="28"/>
          <w:lang w:eastAsia="ru-RU"/>
        </w:rPr>
        <w:t>ля воспитания у детей самостоятельности и ответственности, формирования у них навыков безопасного поведения в природной среде, самообслуживающего труда, обучения рациональному использованию своего времени, сил и имущества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организуется туристическая игра по станциям на территории лагеря, с привлечением специалистов </w:t>
      </w:r>
      <w:r w:rsidR="00A168B2">
        <w:rPr>
          <w:rFonts w:ascii="Times New Roman" w:eastAsia="Times New Roman" w:hAnsi="Times New Roman"/>
          <w:sz w:val="28"/>
          <w:szCs w:val="28"/>
          <w:lang w:eastAsia="ru-RU"/>
        </w:rPr>
        <w:t xml:space="preserve">СЮТ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экспертов туризма ГО Красноуфимск</w:t>
      </w:r>
      <w:r w:rsidR="00A168B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9044752" w14:textId="660BBA24" w:rsidR="00294FA0" w:rsidRPr="00294FA0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4FA0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зависимости от возраста детей выбирается тематика, форма, продолжительность, оценка результативности </w:t>
      </w:r>
      <w:r w:rsidR="0067700B">
        <w:rPr>
          <w:rFonts w:ascii="Times New Roman" w:eastAsia="Times New Roman" w:hAnsi="Times New Roman"/>
          <w:sz w:val="28"/>
          <w:szCs w:val="28"/>
          <w:lang w:eastAsia="ru-RU"/>
        </w:rPr>
        <w:t>прохождения квеста</w:t>
      </w:r>
      <w:r w:rsidRPr="00294FA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5E828A3E" w14:textId="77777777" w:rsidR="00294FA0" w:rsidRPr="0082386B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82386B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- Модуль «Кружки и секции».</w:t>
      </w:r>
    </w:p>
    <w:p w14:paraId="50FE6828" w14:textId="5603AD62" w:rsidR="00294FA0" w:rsidRPr="0082386B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386B">
        <w:rPr>
          <w:rFonts w:ascii="Times New Roman" w:eastAsia="Times New Roman" w:hAnsi="Times New Roman"/>
          <w:sz w:val="28"/>
          <w:szCs w:val="28"/>
          <w:lang w:eastAsia="ru-RU"/>
        </w:rPr>
        <w:t>Дополнительное образование детей в лагере может являться одним из основных видов деятельности и реализуется через деятельность кружковых объединений, секций, клубов по интересам, студий, дополняющих программы смен в условиях детского лагеря.</w:t>
      </w:r>
    </w:p>
    <w:p w14:paraId="4AEE9521" w14:textId="77777777" w:rsidR="00294FA0" w:rsidRPr="0082386B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386B">
        <w:rPr>
          <w:rFonts w:ascii="Times New Roman" w:eastAsia="Times New Roman" w:hAnsi="Times New Roman"/>
          <w:sz w:val="28"/>
          <w:szCs w:val="28"/>
          <w:lang w:eastAsia="ru-RU"/>
        </w:rPr>
        <w:t>Реализация воспитательного потенциала дополнительного образования в рамках шести направленностей дополнительных общеразвивающих программ: социально-гуманитарная; художественная; естественнонаучная; техническая; туристско-краеведческая; физкультурно-спортивная.</w:t>
      </w:r>
    </w:p>
    <w:p w14:paraId="3DDC0195" w14:textId="77777777" w:rsidR="00294FA0" w:rsidRPr="0082386B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82386B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- Модуль «Цифровая и медиа-среда».</w:t>
      </w:r>
    </w:p>
    <w:p w14:paraId="3C358EDD" w14:textId="77777777" w:rsidR="00294FA0" w:rsidRPr="00A16BDF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Цифровая среда воспитания предполагает ряд следующих мероприятий:</w:t>
      </w:r>
    </w:p>
    <w:p w14:paraId="6DB6970A" w14:textId="4B3DF125" w:rsidR="00294FA0" w:rsidRPr="00A16BDF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*</w:t>
      </w:r>
      <w:r w:rsidR="0082386B" w:rsidRPr="00A16BDF">
        <w:rPr>
          <w:rFonts w:ascii="Times New Roman" w:eastAsia="Times New Roman" w:hAnsi="Times New Roman"/>
          <w:sz w:val="28"/>
          <w:szCs w:val="28"/>
          <w:lang w:eastAsia="ru-RU"/>
        </w:rPr>
        <w:t>видео о жизни отряда и легеря в целом;</w:t>
      </w:r>
    </w:p>
    <w:p w14:paraId="10CD43E9" w14:textId="77777777" w:rsidR="00294FA0" w:rsidRPr="00A16BDF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 xml:space="preserve">*занятия направленные на формирование культуры информационной безопасности, информационной грамотности, противодействие распространению идеологии терроризма, профилактики травли в сети; </w:t>
      </w:r>
    </w:p>
    <w:p w14:paraId="2DB2FD10" w14:textId="77777777" w:rsidR="00294FA0" w:rsidRPr="00A16BDF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*онлайн-мероприятия в официальных группах организации в социальных сетях;</w:t>
      </w:r>
    </w:p>
    <w:p w14:paraId="46A32A3A" w14:textId="77777777" w:rsidR="00294FA0" w:rsidRPr="00A16BDF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*освещение деятельности детского лагеря в официальных группах в социальных сетях и на официальном сайте организации.</w:t>
      </w:r>
    </w:p>
    <w:p w14:paraId="7C97BD9F" w14:textId="77777777" w:rsidR="00294FA0" w:rsidRPr="00A16BDF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Воспитательный потенциал медиапространства реализуется в рамках следующих видов и форм воспитательной работы:</w:t>
      </w:r>
    </w:p>
    <w:p w14:paraId="645272B2" w14:textId="77777777" w:rsidR="00294FA0" w:rsidRPr="00A16BDF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 xml:space="preserve">*детский редакционный совет и консультирующих их взрослых, целью которого является освещение (через детскую газету (стенгазету), детское радио или телевидение, телеграмм-канал) наиболее интересных моментов жизни своего отряда или детского лагеря; </w:t>
      </w:r>
    </w:p>
    <w:p w14:paraId="4A071345" w14:textId="77777777" w:rsidR="00294FA0" w:rsidRPr="00A16BDF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 xml:space="preserve">*детская группа, принимающая участие в поддержке интернет-сайта организации и соответствующей группы в социальных сетях с целью освещения деятельности детского лагеря в информационном пространстве, привлечения внимания общественности, информационного продвижения ценностей детского лагеря и организации виртуальной диалоговой площадки, на которой детьми, </w:t>
      </w: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педагогическими работниками и родителями могли бы открыто обсуждаться значимые для жизнедеятельности организации вопросы; </w:t>
      </w:r>
    </w:p>
    <w:p w14:paraId="0C7B1A88" w14:textId="77777777" w:rsidR="00294FA0" w:rsidRPr="00A16BDF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 xml:space="preserve">*детская медиа-студия, в рамках которой создаются фотографии, ролики, клипы, осуществляется монтаж познавательных, документальных, анимационных, художественных фильмов, с акцентом на этическое, эстетическое, экологическое, патриотическое просвещение аудитории; </w:t>
      </w:r>
    </w:p>
    <w:p w14:paraId="69B58C6D" w14:textId="77777777" w:rsidR="00294FA0" w:rsidRPr="00A16BDF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*участие детей в региональных или всероссийских конкурсах с детскими творческими медиа продуктами.</w:t>
      </w:r>
    </w:p>
    <w:p w14:paraId="4217A8E9" w14:textId="2911E407" w:rsidR="00294FA0" w:rsidRDefault="00294FA0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 xml:space="preserve">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информационно-телекоммуникационную сеть «Интернет» и средства массовой информации. </w:t>
      </w:r>
    </w:p>
    <w:p w14:paraId="1C6DBEEC" w14:textId="77777777" w:rsidR="00A16BDF" w:rsidRDefault="00A16BDF" w:rsidP="00294FA0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7873E6" w14:textId="77777777" w:rsidR="00A16BDF" w:rsidRPr="00A16BDF" w:rsidRDefault="00A16BDF" w:rsidP="00A16BDF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- Модуль «Проектная деятельность».</w:t>
      </w:r>
    </w:p>
    <w:p w14:paraId="35032189" w14:textId="20EBA6F5" w:rsidR="00A16BDF" w:rsidRPr="00A16BDF" w:rsidRDefault="00A16BDF" w:rsidP="00A16BDF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 xml:space="preserve">Проектная деятельность в условиях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смены</w:t>
      </w: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 xml:space="preserve"> реализуется в формах: конкурс детских проектов; проектный образовательный интенсив; профильная смена.  </w:t>
      </w:r>
    </w:p>
    <w:p w14:paraId="542A5CA9" w14:textId="77777777" w:rsidR="00A16BDF" w:rsidRPr="00A16BDF" w:rsidRDefault="00A16BDF" w:rsidP="00A16BDF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 xml:space="preserve">В процессе работы над проектом участники смены самостоятельно добывают необходимую информацию, генерируют идеи, выдвигают гипотезы, анализируют, обобщают проработанные материалы, учатся обосновывать и доказывать предполагаемые выводы и результаты, повышая тем самым свой интеллектуальный уровень, расширяя кругозор. </w:t>
      </w:r>
    </w:p>
    <w:p w14:paraId="78319BB4" w14:textId="77777777" w:rsidR="00A16BDF" w:rsidRPr="00A16BDF" w:rsidRDefault="00A16BDF" w:rsidP="00A16BDF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Воспитательный потенциал проектной деятельности заключается в коллективном взаимодействии, обсуждении решений, развитии и формировании коммуникативных компетенций, в том числе навыков делового общения, сотрудничества и продуктивного взаимодействия.</w:t>
      </w:r>
    </w:p>
    <w:p w14:paraId="222F4034" w14:textId="77777777" w:rsidR="00A16BDF" w:rsidRPr="00A16BDF" w:rsidRDefault="00A16BDF" w:rsidP="00A16BDF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- Модуль «Детская дипломатия и международные отношения».</w:t>
      </w:r>
    </w:p>
    <w:p w14:paraId="09BECF74" w14:textId="3074FCFD" w:rsidR="00A16BDF" w:rsidRPr="00A16BDF" w:rsidRDefault="00A16BDF" w:rsidP="00A16BDF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Детская дипломатия объединяет ребят, проявляющих интерес к общению с детьми другой страны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национальности</w:t>
      </w: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. Дети знакомят друг друга с культурой, языком, этикетом, историей сво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ей национальности</w:t>
      </w: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3BA8D470" w14:textId="1366E371" w:rsidR="00A16BDF" w:rsidRDefault="00A16BDF" w:rsidP="00A16BDF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Данный модуль может быть реализован в следующих формах воспитательной работы: международные акции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концерты </w:t>
      </w: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в которых участвуют дети, вожатые, преподаватели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волонтёры носители языка; </w:t>
      </w: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>фестивали и конкурсы международн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A16BDF">
        <w:rPr>
          <w:rFonts w:ascii="Times New Roman" w:eastAsia="Times New Roman" w:hAnsi="Times New Roman"/>
          <w:sz w:val="28"/>
          <w:szCs w:val="28"/>
          <w:lang w:eastAsia="ru-RU"/>
        </w:rPr>
        <w:t xml:space="preserve"> художественного, технического творчества или спортивные соревнования.</w:t>
      </w:r>
    </w:p>
    <w:p w14:paraId="5EE6FED6" w14:textId="77777777" w:rsidR="000F330D" w:rsidRDefault="000F330D" w:rsidP="00A16BDF">
      <w:pPr>
        <w:spacing w:after="0"/>
        <w:ind w:right="-284"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8D489E" w14:textId="77777777" w:rsidR="000F330D" w:rsidRPr="00595305" w:rsidRDefault="000F330D" w:rsidP="000F330D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95305">
        <w:rPr>
          <w:rFonts w:ascii="Times New Roman" w:hAnsi="Times New Roman"/>
          <w:b/>
          <w:sz w:val="28"/>
          <w:szCs w:val="28"/>
        </w:rPr>
        <w:t>Уровни реализация содержания: общелагерный, межотрядный, групповой, отрядный, индивидуальный</w:t>
      </w:r>
    </w:p>
    <w:p w14:paraId="48DECD49" w14:textId="77777777" w:rsidR="000F330D" w:rsidRPr="00595305" w:rsidRDefault="000F330D" w:rsidP="000F330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04376">
        <w:rPr>
          <w:rFonts w:ascii="Times New Roman" w:hAnsi="Times New Roman"/>
          <w:bCs/>
          <w:sz w:val="28"/>
          <w:szCs w:val="28"/>
        </w:rPr>
        <w:t>Общелагерный уровень</w:t>
      </w:r>
      <w:r w:rsidRPr="00595305">
        <w:rPr>
          <w:rFonts w:ascii="Times New Roman" w:hAnsi="Times New Roman"/>
          <w:sz w:val="28"/>
          <w:szCs w:val="28"/>
        </w:rPr>
        <w:t xml:space="preserve"> определяет установки содержания и демонстрацию ценностного отношения по каждому из смысловых блоков: </w:t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595305">
        <w:rPr>
          <w:rFonts w:ascii="Times New Roman" w:eastAsia="Times New Roman" w:hAnsi="Times New Roman"/>
          <w:sz w:val="28"/>
          <w:szCs w:val="28"/>
        </w:rPr>
        <w:t>Мир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595305">
        <w:rPr>
          <w:rFonts w:ascii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595305">
        <w:rPr>
          <w:rFonts w:ascii="Times New Roman" w:eastAsia="Times New Roman" w:hAnsi="Times New Roman"/>
          <w:sz w:val="28"/>
          <w:szCs w:val="28"/>
        </w:rPr>
        <w:t>Россия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595305">
        <w:rPr>
          <w:rFonts w:ascii="Times New Roman" w:eastAsia="Times New Roman" w:hAnsi="Times New Roman"/>
          <w:sz w:val="28"/>
          <w:szCs w:val="28"/>
        </w:rPr>
        <w:t xml:space="preserve"> (включая региональный компонент), </w:t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595305">
        <w:rPr>
          <w:rFonts w:ascii="Times New Roman" w:eastAsia="Times New Roman" w:hAnsi="Times New Roman"/>
          <w:sz w:val="28"/>
          <w:szCs w:val="28"/>
        </w:rPr>
        <w:t>Человек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595305">
        <w:rPr>
          <w:rFonts w:ascii="Times New Roman" w:eastAsia="Times New Roman" w:hAnsi="Times New Roman"/>
          <w:sz w:val="28"/>
          <w:szCs w:val="28"/>
        </w:rPr>
        <w:t xml:space="preserve">. Каждая встреча всех участников </w:t>
      </w:r>
      <w:r w:rsidRPr="00595305">
        <w:rPr>
          <w:rFonts w:ascii="Times New Roman" w:eastAsia="Times New Roman" w:hAnsi="Times New Roman"/>
          <w:sz w:val="28"/>
          <w:szCs w:val="28"/>
        </w:rPr>
        <w:lastRenderedPageBreak/>
        <w:t xml:space="preserve">смены, включая все направления и всех специалистов, должна представлять собой совместное бытие, </w:t>
      </w:r>
      <w:r>
        <w:rPr>
          <w:rFonts w:ascii="Times New Roman" w:eastAsia="Times New Roman" w:hAnsi="Times New Roman"/>
          <w:sz w:val="28"/>
          <w:szCs w:val="28"/>
        </w:rPr>
        <w:t>«</w:t>
      </w:r>
      <w:r w:rsidRPr="00595305">
        <w:rPr>
          <w:rFonts w:ascii="Times New Roman" w:eastAsia="Times New Roman" w:hAnsi="Times New Roman"/>
          <w:sz w:val="28"/>
          <w:szCs w:val="28"/>
        </w:rPr>
        <w:t>проживание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Pr="00595305">
        <w:rPr>
          <w:rFonts w:ascii="Times New Roman" w:eastAsia="Times New Roman" w:hAnsi="Times New Roman"/>
          <w:sz w:val="28"/>
          <w:szCs w:val="28"/>
        </w:rPr>
        <w:t xml:space="preserve"> участниками эмоционального опыта, способствующего принятию ценностей, определяющих воспитательный компонент. </w:t>
      </w:r>
    </w:p>
    <w:p w14:paraId="2676477B" w14:textId="7B756B5A" w:rsidR="000F330D" w:rsidRPr="00595305" w:rsidRDefault="000F330D" w:rsidP="000F330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04376">
        <w:rPr>
          <w:rFonts w:ascii="Times New Roman" w:hAnsi="Times New Roman"/>
          <w:bCs/>
          <w:sz w:val="28"/>
          <w:szCs w:val="28"/>
        </w:rPr>
        <w:t>Межотрядный уровень</w:t>
      </w:r>
      <w:r w:rsidRPr="00DA2AE0">
        <w:rPr>
          <w:rFonts w:ascii="Times New Roman" w:hAnsi="Times New Roman"/>
          <w:sz w:val="28"/>
          <w:szCs w:val="28"/>
        </w:rPr>
        <w:t xml:space="preserve"> </w:t>
      </w:r>
      <w:r w:rsidRPr="00595305">
        <w:rPr>
          <w:rFonts w:ascii="Times New Roman" w:hAnsi="Times New Roman"/>
          <w:sz w:val="28"/>
          <w:szCs w:val="28"/>
        </w:rPr>
        <w:t>позволяет расширить спектр коммуникативного пространства для реб</w:t>
      </w:r>
      <w:r>
        <w:rPr>
          <w:rFonts w:ascii="Times New Roman" w:hAnsi="Times New Roman"/>
          <w:sz w:val="28"/>
          <w:szCs w:val="28"/>
        </w:rPr>
        <w:t>е</w:t>
      </w:r>
      <w:r w:rsidRPr="00595305">
        <w:rPr>
          <w:rFonts w:ascii="Times New Roman" w:hAnsi="Times New Roman"/>
          <w:sz w:val="28"/>
          <w:szCs w:val="28"/>
        </w:rPr>
        <w:t xml:space="preserve">нка. События организованы, исходя из возрастных особенностей, что является актуальным для </w:t>
      </w:r>
      <w:r>
        <w:rPr>
          <w:rFonts w:ascii="Times New Roman" w:hAnsi="Times New Roman"/>
          <w:sz w:val="28"/>
          <w:szCs w:val="28"/>
        </w:rPr>
        <w:t xml:space="preserve">лагеря </w:t>
      </w:r>
      <w:r w:rsidRPr="00595305">
        <w:rPr>
          <w:rFonts w:ascii="Times New Roman" w:hAnsi="Times New Roman"/>
          <w:sz w:val="28"/>
          <w:szCs w:val="28"/>
        </w:rPr>
        <w:t>с количеством детей</w:t>
      </w:r>
      <w:r>
        <w:rPr>
          <w:rFonts w:ascii="Times New Roman" w:hAnsi="Times New Roman"/>
          <w:sz w:val="28"/>
          <w:szCs w:val="28"/>
        </w:rPr>
        <w:t xml:space="preserve">. </w:t>
      </w:r>
      <w:r w:rsidRPr="00595305">
        <w:rPr>
          <w:rFonts w:ascii="Times New Roman" w:hAnsi="Times New Roman"/>
          <w:sz w:val="28"/>
          <w:szCs w:val="28"/>
        </w:rPr>
        <w:t>Одной из эффективных и универсальных форм работы на данном уровне является гостевание отрядов (</w:t>
      </w:r>
      <w:r>
        <w:rPr>
          <w:rFonts w:ascii="Times New Roman" w:hAnsi="Times New Roman"/>
          <w:sz w:val="28"/>
          <w:szCs w:val="28"/>
        </w:rPr>
        <w:t>«</w:t>
      </w:r>
      <w:r w:rsidRPr="00595305">
        <w:rPr>
          <w:rFonts w:ascii="Times New Roman" w:hAnsi="Times New Roman"/>
          <w:sz w:val="28"/>
          <w:szCs w:val="28"/>
        </w:rPr>
        <w:t>отряд в гостях у отряда</w:t>
      </w:r>
      <w:r>
        <w:rPr>
          <w:rFonts w:ascii="Times New Roman" w:hAnsi="Times New Roman"/>
          <w:sz w:val="28"/>
          <w:szCs w:val="28"/>
        </w:rPr>
        <w:t>»</w:t>
      </w:r>
      <w:r w:rsidRPr="00595305">
        <w:rPr>
          <w:rFonts w:ascii="Times New Roman" w:hAnsi="Times New Roman"/>
          <w:sz w:val="28"/>
          <w:szCs w:val="28"/>
        </w:rPr>
        <w:t>), которое предполагает взаимную подготовку и знакомство друг друга с особенностями своего уклада.</w:t>
      </w:r>
    </w:p>
    <w:p w14:paraId="22A10AFC" w14:textId="77777777" w:rsidR="000F330D" w:rsidRPr="00595305" w:rsidRDefault="000F330D" w:rsidP="000F330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04376">
        <w:rPr>
          <w:rFonts w:ascii="Times New Roman" w:hAnsi="Times New Roman"/>
          <w:bCs/>
          <w:sz w:val="28"/>
          <w:szCs w:val="28"/>
        </w:rPr>
        <w:t>Групповой уровень</w:t>
      </w:r>
      <w:r w:rsidRPr="00595305">
        <w:rPr>
          <w:rFonts w:ascii="Times New Roman" w:hAnsi="Times New Roman"/>
          <w:sz w:val="28"/>
          <w:szCs w:val="28"/>
        </w:rPr>
        <w:t xml:space="preserve"> соотносится с реализацией содержания в формате объединений детей из разных отрядов в рамках единого выбранного самими детьми направления: секции, студии и кружки, органы самоуправления на общелагерном уровне. Особенность работы заключается в разновозрастном формате совместной деятельности.</w:t>
      </w:r>
    </w:p>
    <w:p w14:paraId="172F1C19" w14:textId="77777777" w:rsidR="000F330D" w:rsidRPr="00595305" w:rsidRDefault="000F330D" w:rsidP="000F330D">
      <w:pPr>
        <w:spacing w:after="0"/>
        <w:ind w:right="-284"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 w:rsidRPr="00B04376">
        <w:rPr>
          <w:rFonts w:ascii="Times New Roman" w:hAnsi="Times New Roman"/>
          <w:bCs/>
          <w:sz w:val="28"/>
          <w:szCs w:val="28"/>
        </w:rPr>
        <w:t>Отрядный уровень</w:t>
      </w:r>
      <w:r w:rsidRPr="00595305">
        <w:rPr>
          <w:rFonts w:ascii="Times New Roman" w:hAnsi="Times New Roman"/>
          <w:sz w:val="28"/>
          <w:szCs w:val="28"/>
        </w:rPr>
        <w:t xml:space="preserve"> – ключевое воспитывающее пространство, создающее уникальную среду совместного проживания и совместного творчества детей и взрослых. </w:t>
      </w:r>
      <w:r w:rsidRPr="00595305">
        <w:rPr>
          <w:rFonts w:ascii="Times New Roman" w:eastAsia="Times New Roman" w:hAnsi="Times New Roman"/>
          <w:sz w:val="28"/>
          <w:szCs w:val="28"/>
          <w:highlight w:val="white"/>
        </w:rPr>
        <w:t>Реализация воспитательного потенциала отрядной работы предусматривает:</w:t>
      </w:r>
    </w:p>
    <w:p w14:paraId="0555A78E" w14:textId="77777777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планирование и проведение отрядной деятельности;</w:t>
      </w:r>
    </w:p>
    <w:p w14:paraId="4209961A" w14:textId="77777777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поддержку активной позиции каждого ребенка, предоставления им возможности обсуждения и принятия решений, создание благоприятной среды для общения; доверительное общение и поддержку детей в решении проблем, конфликтных ситуаций;</w:t>
      </w:r>
    </w:p>
    <w:p w14:paraId="04D04109" w14:textId="77777777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общелагерные мероприятия в разных ролях: сценаристов, постановщиков, исполнителей, корреспондентов и редакторов, ведущих, декораторов и </w:t>
      </w:r>
      <w:r>
        <w:rPr>
          <w:rFonts w:ascii="Times New Roman" w:hAnsi="Times New Roman"/>
          <w:sz w:val="28"/>
          <w:szCs w:val="28"/>
        </w:rPr>
        <w:t>так далее;</w:t>
      </w:r>
    </w:p>
    <w:p w14:paraId="445BA4BA" w14:textId="62A446EA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формирование и сплочение отряда (временного детского коллектив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а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) через игры, 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элементы 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тренинг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ов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на сплочение и командообразование, огонек знакомства, визитные карточки отрядов; сформировать дружный и сплоченный отряд поможет знание периодов развития временного детского коллектива – этапов развития межличностных отношений;</w:t>
      </w:r>
    </w:p>
    <w:p w14:paraId="0ACB3EBA" w14:textId="77777777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предъявление единых педагогических требований по выполнению режима и распорядка дня, по самообслуживанию, дисциплине и поведению, санитарно-гигиенических требований;</w:t>
      </w:r>
    </w:p>
    <w:p w14:paraId="3232202A" w14:textId="77777777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lastRenderedPageBreak/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</w:t>
      </w:r>
    </w:p>
    <w:p w14:paraId="4808C6BF" w14:textId="77777777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диагностику интересов, склонностей, ценностных ориентаций, выявление лидеров, 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референтных групп, непопулярных детей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через наблюдение, игры, анкеты;</w:t>
      </w:r>
    </w:p>
    <w:p w14:paraId="13BD5EE9" w14:textId="77777777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аналитическую работу с детьми: анализ дня, анализ ситуации, мероприятия, анализ смены, результатов;</w:t>
      </w:r>
    </w:p>
    <w:p w14:paraId="62EEDC18" w14:textId="77777777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поддержку детских инициатив и детского самоуправления через деятельность лидеров, выбранных по инициативе и предложениям членов отряда (командиров, физоргов, культорг и др.), представляющих интересы отряда в общих делах детского лагеря, при взаимодействии с администрацией детского лагеря. При формировании структуры отрядного самоуправления эффективным может оказаться применение метода чередования творческих поручений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;</w:t>
      </w:r>
    </w:p>
    <w:p w14:paraId="007E818E" w14:textId="77777777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проведение сбора отряда: хозяйственный сбор, организационный сбор, утренний информационный сбор отряда и др.;</w:t>
      </w:r>
    </w:p>
    <w:p w14:paraId="103CC93B" w14:textId="77777777" w:rsidR="000F330D" w:rsidRPr="00595305" w:rsidRDefault="000F330D" w:rsidP="000F330D">
      <w:pPr>
        <w:pBdr>
          <w:top w:val="nil"/>
          <w:left w:val="nil"/>
          <w:bottom w:val="nil"/>
          <w:right w:val="nil"/>
          <w:between w:val="nil"/>
        </w:pBdr>
        <w:spacing w:after="0"/>
        <w:ind w:right="-284" w:firstLine="709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проведение огоньков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(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особое межличностное внутригрупповое камерное общение, отличающееся откровенностью, доброжелательностью, эмпатичностью и поддержкой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)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: огонек знакомства, огонек организационного периода, огонек-анализ дня, огонек прощания, тематический огонек. Специфическая форма общения детей и 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;</w:t>
      </w:r>
    </w:p>
    <w:p w14:paraId="07008919" w14:textId="77777777" w:rsidR="000F330D" w:rsidRPr="00595305" w:rsidRDefault="000F330D" w:rsidP="000F330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-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организация коллективно-творческих дел (КТД). КТД как особый тип формы воспитательной работы, как социальная деятельность детской группы, направленна на создание нового продукта (творческого продукта)</w:t>
      </w:r>
      <w:r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, улучшающего окружающую действительность (о</w:t>
      </w:r>
      <w:r w:rsidRPr="00595305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>снову данной методики составляет коллективная творческая деятельность, предполагающая участие каждого члена коллектива во всех этапах организации деятельности от планирования до анализа</w:t>
      </w:r>
      <w:r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3A982696" w14:textId="77777777" w:rsidR="000F330D" w:rsidRDefault="000F330D" w:rsidP="000F330D">
      <w:pPr>
        <w:spacing w:after="0"/>
        <w:ind w:right="-284"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  <w:r w:rsidRPr="00595305">
        <w:rPr>
          <w:rFonts w:ascii="Times New Roman" w:eastAsia="Times New Roman" w:hAnsi="Times New Roman"/>
          <w:sz w:val="28"/>
          <w:szCs w:val="28"/>
          <w:highlight w:val="white"/>
        </w:rPr>
        <w:t xml:space="preserve">Система </w:t>
      </w:r>
      <w:r w:rsidRPr="00B04376">
        <w:rPr>
          <w:rFonts w:ascii="Times New Roman" w:eastAsia="Times New Roman" w:hAnsi="Times New Roman"/>
          <w:bCs/>
          <w:sz w:val="28"/>
          <w:szCs w:val="28"/>
          <w:highlight w:val="white"/>
        </w:rPr>
        <w:t>индивидуальной работы</w:t>
      </w:r>
      <w:r w:rsidRPr="00595305">
        <w:rPr>
          <w:rFonts w:ascii="Times New Roman" w:eastAsia="Times New Roman" w:hAnsi="Times New Roman"/>
          <w:sz w:val="28"/>
          <w:szCs w:val="28"/>
          <w:highlight w:val="white"/>
        </w:rPr>
        <w:t xml:space="preserve"> с ребенком, а также психолого-педагогического сопровождения детей и подростков в условиях </w:t>
      </w:r>
      <w:r>
        <w:rPr>
          <w:rFonts w:ascii="Times New Roman" w:eastAsia="Times New Roman" w:hAnsi="Times New Roman"/>
          <w:sz w:val="28"/>
          <w:szCs w:val="28"/>
          <w:highlight w:val="white"/>
        </w:rPr>
        <w:t>лагеря</w:t>
      </w:r>
      <w:r w:rsidRPr="00595305">
        <w:rPr>
          <w:rFonts w:ascii="Times New Roman" w:eastAsia="Times New Roman" w:hAnsi="Times New Roman"/>
          <w:sz w:val="28"/>
          <w:szCs w:val="28"/>
          <w:highlight w:val="white"/>
        </w:rPr>
        <w:t xml:space="preserve">, направлена на создание психологически комфортных условий для развития коммуникативной компетенции у воспитанников. </w:t>
      </w:r>
    </w:p>
    <w:p w14:paraId="322D39B6" w14:textId="77777777" w:rsidR="00C73F09" w:rsidRDefault="00C73F09" w:rsidP="000F330D">
      <w:pPr>
        <w:spacing w:after="0"/>
        <w:ind w:right="-284" w:firstLine="709"/>
        <w:jc w:val="both"/>
        <w:rPr>
          <w:rFonts w:ascii="Times New Roman" w:eastAsia="Times New Roman" w:hAnsi="Times New Roman"/>
          <w:sz w:val="28"/>
          <w:szCs w:val="28"/>
          <w:highlight w:val="white"/>
        </w:rPr>
      </w:pPr>
    </w:p>
    <w:p w14:paraId="2BD2FEB1" w14:textId="77777777" w:rsidR="008767FA" w:rsidRPr="008767FA" w:rsidRDefault="008767FA" w:rsidP="008767F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767FA">
        <w:rPr>
          <w:rFonts w:ascii="Times New Roman" w:hAnsi="Times New Roman"/>
          <w:b/>
          <w:bCs/>
          <w:sz w:val="28"/>
          <w:szCs w:val="28"/>
        </w:rPr>
        <w:t>IV. Организационный раздел</w:t>
      </w:r>
    </w:p>
    <w:p w14:paraId="58819A86" w14:textId="77777777" w:rsidR="008767FA" w:rsidRPr="008767FA" w:rsidRDefault="008767FA" w:rsidP="008767F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F11F8CB" w14:textId="77777777" w:rsidR="008767FA" w:rsidRPr="008767FA" w:rsidRDefault="008767FA" w:rsidP="008767FA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8767FA">
        <w:rPr>
          <w:rFonts w:ascii="Times New Roman" w:hAnsi="Times New Roman"/>
          <w:b/>
          <w:sz w:val="28"/>
          <w:szCs w:val="28"/>
        </w:rPr>
        <w:t>Особенности воспитательной работы в лагере.</w:t>
      </w:r>
    </w:p>
    <w:p w14:paraId="6F827616" w14:textId="77777777" w:rsidR="008767FA" w:rsidRPr="008767FA" w:rsidRDefault="008767FA" w:rsidP="008767F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67FA">
        <w:rPr>
          <w:rFonts w:ascii="Times New Roman" w:hAnsi="Times New Roman"/>
          <w:sz w:val="28"/>
          <w:szCs w:val="28"/>
        </w:rPr>
        <w:t xml:space="preserve">Особенности воспитательной работы в лагере обусловлены прежде всего их ресурсным потенциалом, продолжительностью пребывания ребенка в лагере в </w:t>
      </w:r>
      <w:r w:rsidRPr="008767FA">
        <w:rPr>
          <w:rFonts w:ascii="Times New Roman" w:hAnsi="Times New Roman"/>
          <w:sz w:val="28"/>
          <w:szCs w:val="28"/>
        </w:rPr>
        <w:lastRenderedPageBreak/>
        <w:t>течение дня, его занятостью, в том числе обязательной образовательной или трудовой деятельностью, а также средой, в которой реализуется Программа.</w:t>
      </w:r>
    </w:p>
    <w:p w14:paraId="7AF90B05" w14:textId="3FD7291C" w:rsidR="008767FA" w:rsidRPr="008767FA" w:rsidRDefault="008767FA" w:rsidP="008767F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767FA">
        <w:rPr>
          <w:rFonts w:ascii="Times New Roman" w:hAnsi="Times New Roman"/>
          <w:sz w:val="28"/>
          <w:szCs w:val="28"/>
        </w:rPr>
        <w:t>Воспитательная работа и образовательная деятельность в</w:t>
      </w:r>
      <w:r w:rsidRPr="008767FA">
        <w:rPr>
          <w:rFonts w:ascii="Times New Roman" w:hAnsi="Times New Roman"/>
          <w:b/>
          <w:sz w:val="28"/>
          <w:szCs w:val="28"/>
        </w:rPr>
        <w:t xml:space="preserve"> </w:t>
      </w:r>
      <w:r w:rsidRPr="008767FA">
        <w:rPr>
          <w:rFonts w:ascii="Times New Roman" w:hAnsi="Times New Roman"/>
          <w:sz w:val="28"/>
          <w:szCs w:val="28"/>
        </w:rPr>
        <w:t>профильн</w:t>
      </w:r>
      <w:r>
        <w:rPr>
          <w:rFonts w:ascii="Times New Roman" w:hAnsi="Times New Roman"/>
          <w:sz w:val="28"/>
          <w:szCs w:val="28"/>
        </w:rPr>
        <w:t xml:space="preserve">ой смене </w:t>
      </w:r>
      <w:r w:rsidRPr="008767FA">
        <w:rPr>
          <w:rFonts w:ascii="Times New Roman" w:hAnsi="Times New Roman"/>
          <w:sz w:val="28"/>
          <w:szCs w:val="28"/>
        </w:rPr>
        <w:t xml:space="preserve">предполагают углубленное изучение </w:t>
      </w:r>
      <w:r>
        <w:rPr>
          <w:rFonts w:ascii="Times New Roman" w:hAnsi="Times New Roman"/>
          <w:sz w:val="28"/>
          <w:szCs w:val="28"/>
        </w:rPr>
        <w:t>деятельности Движения Первых</w:t>
      </w:r>
      <w:r w:rsidRPr="008767FA">
        <w:rPr>
          <w:rFonts w:ascii="Times New Roman" w:hAnsi="Times New Roman"/>
          <w:sz w:val="28"/>
          <w:szCs w:val="28"/>
        </w:rPr>
        <w:t xml:space="preserve">. Существенная часть продуктивного времени в течение дня приходится именно на обучение по профилю программы смены. </w:t>
      </w:r>
    </w:p>
    <w:p w14:paraId="3F28C7B6" w14:textId="535760B8" w:rsidR="008767FA" w:rsidRPr="008767FA" w:rsidRDefault="0080224D" w:rsidP="008767F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Профильная смена в з</w:t>
      </w:r>
      <w:r w:rsidR="008767FA" w:rsidRPr="008767FA">
        <w:rPr>
          <w:rFonts w:ascii="Times New Roman" w:hAnsi="Times New Roman"/>
          <w:sz w:val="28"/>
          <w:szCs w:val="28"/>
          <w:lang w:eastAsia="ru-RU"/>
        </w:rPr>
        <w:t>агородн</w:t>
      </w:r>
      <w:r>
        <w:rPr>
          <w:rFonts w:ascii="Times New Roman" w:hAnsi="Times New Roman"/>
          <w:sz w:val="28"/>
          <w:szCs w:val="28"/>
          <w:lang w:eastAsia="ru-RU"/>
        </w:rPr>
        <w:t>ом</w:t>
      </w:r>
      <w:r w:rsidR="008767FA" w:rsidRPr="008767FA">
        <w:rPr>
          <w:rFonts w:ascii="Times New Roman" w:hAnsi="Times New Roman"/>
          <w:sz w:val="28"/>
          <w:szCs w:val="28"/>
          <w:lang w:eastAsia="ru-RU"/>
        </w:rPr>
        <w:t xml:space="preserve"> лагер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="008767FA" w:rsidRPr="008767FA">
        <w:rPr>
          <w:rFonts w:ascii="Times New Roman" w:hAnsi="Times New Roman"/>
          <w:sz w:val="28"/>
          <w:szCs w:val="28"/>
          <w:lang w:eastAsia="ru-RU"/>
        </w:rPr>
        <w:t xml:space="preserve"> с круглосуточным пребыванием детей реализу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="008767FA" w:rsidRPr="008767FA">
        <w:rPr>
          <w:rFonts w:ascii="Times New Roman" w:hAnsi="Times New Roman"/>
          <w:sz w:val="28"/>
          <w:szCs w:val="28"/>
          <w:lang w:eastAsia="ru-RU"/>
        </w:rPr>
        <w:t xml:space="preserve">т воспитательную работу с учетом всеобщности и взаимосвязи всех процессов, неотрывного включения детей в воспитывающее пространство, интенсивности коммуникативной нагрузки. </w:t>
      </w:r>
    </w:p>
    <w:p w14:paraId="1A326C26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B6BAFD2" w14:textId="339EE0F9" w:rsidR="00180634" w:rsidRPr="00A16F71" w:rsidRDefault="00180634" w:rsidP="00180634">
      <w:pPr>
        <w:spacing w:after="0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A16F71">
        <w:rPr>
          <w:rFonts w:ascii="Times New Roman" w:hAnsi="Times New Roman"/>
          <w:b/>
          <w:sz w:val="28"/>
          <w:szCs w:val="28"/>
        </w:rPr>
        <w:t>22. Уклад организаций отдыха детей и их оздоровления</w:t>
      </w:r>
    </w:p>
    <w:p w14:paraId="0D44BFBE" w14:textId="52D4C9E0" w:rsidR="00180634" w:rsidRPr="00180634" w:rsidRDefault="00180634" w:rsidP="00180634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80634">
        <w:rPr>
          <w:rFonts w:ascii="Times New Roman" w:eastAsia="Times New Roman" w:hAnsi="Times New Roman"/>
          <w:color w:val="000000"/>
          <w:sz w:val="28"/>
          <w:szCs w:val="28"/>
        </w:rPr>
        <w:t xml:space="preserve">22.1. Уклад задает порядок жизни организации и аккумулирует ключевые характеристики, определяющие особенности воспитательного процесса. Уклад организации декларирует ценности, принципы, нравственную культуру взаимоотношений, традиции воспитания, в основе которых лежат российские базовые ценности, определяет условия и средства воспитания, отражающие самобытный облик организации и ее репутацию в окружающем пространстве, социуме. </w:t>
      </w:r>
    </w:p>
    <w:p w14:paraId="217C9532" w14:textId="77777777" w:rsidR="00180634" w:rsidRPr="00180634" w:rsidRDefault="00180634" w:rsidP="00180634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80634">
        <w:rPr>
          <w:rFonts w:ascii="Times New Roman" w:eastAsia="Times New Roman" w:hAnsi="Times New Roman"/>
          <w:color w:val="000000"/>
          <w:sz w:val="28"/>
          <w:szCs w:val="28"/>
        </w:rPr>
        <w:t>22.2. Уклад организации отдыха детей и их оздоровления непосредственно связан с такими характеристиками, как открытость организации как социальной среды; цикличность (организация отдыха детей и их оздоровления как воспитательная организация существует в ситуации сменяемости периодов переходя от периода активной деятельности во время смен к подготовительно-обобщающему периоду в межсезонье); временность (коллектив каждой смены различен); всеобщность (круглосуточность пребывания в организации отдыха детей и их оздоровления, за исключением форм организаций отдыха детей и их оздоровления с дневным пребыванием детей); многопрофильность и вариативность (разнообразие видов деятельности, подвижность межличностных контактов, интенсивность отношений); заданность законов и традиций.</w:t>
      </w:r>
    </w:p>
    <w:p w14:paraId="43746958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 xml:space="preserve">22.3. Элементами уклада являются: </w:t>
      </w:r>
    </w:p>
    <w:p w14:paraId="63FA2810" w14:textId="7640A185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bCs/>
          <w:iCs/>
          <w:sz w:val="28"/>
          <w:szCs w:val="28"/>
        </w:rPr>
        <w:t>22.3.1.</w:t>
      </w:r>
      <w:r w:rsidRPr="0018063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80634">
        <w:rPr>
          <w:rFonts w:ascii="Times New Roman" w:hAnsi="Times New Roman"/>
          <w:sz w:val="28"/>
          <w:szCs w:val="28"/>
        </w:rPr>
        <w:t>Быт</w:t>
      </w:r>
      <w:r w:rsidRPr="0018063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80634">
        <w:rPr>
          <w:rFonts w:ascii="Times New Roman" w:hAnsi="Times New Roman"/>
          <w:sz w:val="28"/>
          <w:szCs w:val="28"/>
        </w:rPr>
        <w:t xml:space="preserve">организации отдыха детей и их оздоровления, который представляет из себя специфический элемент уклада повседневной жизни детей, вожатых, сотрудников организации в течение смены. Быт формирует архитектурно-планировочные особенности организации отдыха детей и их оздоровления (близость к природной среде, благоустроенность, техническая оснащенность, инфраструктура помещений для бытовых, досуговых, образовательных, спортивных и других занятий). </w:t>
      </w:r>
    </w:p>
    <w:p w14:paraId="0EDFD884" w14:textId="77D89464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bCs/>
          <w:iCs/>
          <w:sz w:val="28"/>
          <w:szCs w:val="28"/>
        </w:rPr>
        <w:lastRenderedPageBreak/>
        <w:t>22.3.2.</w:t>
      </w:r>
      <w:r w:rsidRPr="0018063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80634">
        <w:rPr>
          <w:rFonts w:ascii="Times New Roman" w:hAnsi="Times New Roman"/>
          <w:sz w:val="28"/>
          <w:szCs w:val="28"/>
        </w:rPr>
        <w:t xml:space="preserve">Режим. Целесообразность режима связана с обеспечением безопасности, охраной здоровья ребенка, что подкреплено правилами: «закон точности» («ноль-ноль»), «закон территории» и др. Это придает внешнее оформление жизнедеятельности (темпоритм) конкретной организации; способствует эффективному решению функциональных задач. Планирование программы смены должно быть соотнесено с задачей оздоровления и отдыха детей в каникулярный период, а </w:t>
      </w:r>
      <w:r w:rsidRPr="00180634">
        <w:rPr>
          <w:rFonts w:ascii="Times New Roman" w:hAnsi="Times New Roman"/>
          <w:sz w:val="28"/>
          <w:szCs w:val="28"/>
          <w:lang w:eastAsia="ru-RU"/>
        </w:rPr>
        <w:t>продолжительность сна, двигательной активности и прогулок не должны быть сокращены</w:t>
      </w:r>
      <w:r w:rsidRPr="00180634">
        <w:rPr>
          <w:rFonts w:cs="Calibri"/>
          <w:sz w:val="28"/>
          <w:szCs w:val="28"/>
          <w:lang w:eastAsia="ru-RU"/>
        </w:rPr>
        <w:t xml:space="preserve"> </w:t>
      </w:r>
      <w:r w:rsidRPr="00180634">
        <w:rPr>
          <w:rFonts w:ascii="Times New Roman" w:hAnsi="Times New Roman"/>
          <w:sz w:val="28"/>
          <w:szCs w:val="28"/>
        </w:rPr>
        <w:t xml:space="preserve">из-за насыщенности мероприятиями. Учитывая интенсивность деятельности в организациях отдыха детей и их оздоровления с круглосуточным пребыванием, </w:t>
      </w:r>
      <w:r w:rsidR="00A16F71" w:rsidRPr="00A16F71">
        <w:rPr>
          <w:rFonts w:ascii="Times New Roman" w:hAnsi="Times New Roman"/>
          <w:sz w:val="28"/>
          <w:szCs w:val="28"/>
        </w:rPr>
        <w:t xml:space="preserve">программа смены предусматривает </w:t>
      </w:r>
      <w:r w:rsidRPr="00180634">
        <w:rPr>
          <w:rFonts w:ascii="Times New Roman" w:hAnsi="Times New Roman"/>
          <w:sz w:val="28"/>
          <w:szCs w:val="28"/>
        </w:rPr>
        <w:t>свободное время на восстановление, а также использова</w:t>
      </w:r>
      <w:r w:rsidR="00A16F71">
        <w:rPr>
          <w:rFonts w:ascii="Times New Roman" w:hAnsi="Times New Roman"/>
          <w:sz w:val="28"/>
          <w:szCs w:val="28"/>
        </w:rPr>
        <w:t>ние</w:t>
      </w:r>
      <w:r w:rsidRPr="00180634">
        <w:rPr>
          <w:rFonts w:ascii="Times New Roman" w:hAnsi="Times New Roman"/>
          <w:sz w:val="28"/>
          <w:szCs w:val="28"/>
        </w:rPr>
        <w:t xml:space="preserve"> разнообраз</w:t>
      </w:r>
      <w:r w:rsidR="00A16F71">
        <w:rPr>
          <w:rFonts w:ascii="Times New Roman" w:hAnsi="Times New Roman"/>
          <w:sz w:val="28"/>
          <w:szCs w:val="28"/>
        </w:rPr>
        <w:t>ий</w:t>
      </w:r>
      <w:r w:rsidRPr="00180634">
        <w:rPr>
          <w:rFonts w:ascii="Times New Roman" w:hAnsi="Times New Roman"/>
          <w:sz w:val="28"/>
          <w:szCs w:val="28"/>
        </w:rPr>
        <w:t xml:space="preserve"> и чередование форм деятельности.</w:t>
      </w:r>
    </w:p>
    <w:p w14:paraId="3C81E63E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22.3.3.</w:t>
      </w:r>
      <w:r w:rsidRPr="0018063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180634">
        <w:rPr>
          <w:rFonts w:ascii="Times New Roman" w:hAnsi="Times New Roman"/>
          <w:sz w:val="28"/>
          <w:szCs w:val="28"/>
        </w:rPr>
        <w:t>Корпоративная культура организации отдыха детей и их оздоровления, это элемент уклада, который состоит из: миссии лагеря, сформированных ценностей, правил и норм поведения, трудового этикета и стиля взаимоотношений с детьми и их родителями, внешнего вида сотрудников и детей.</w:t>
      </w:r>
    </w:p>
    <w:p w14:paraId="5E6AAB65" w14:textId="4AC1AD59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bCs/>
          <w:sz w:val="28"/>
          <w:szCs w:val="28"/>
        </w:rPr>
        <w:t>22.3.5. Символическое пространство</w:t>
      </w:r>
      <w:r w:rsidRPr="00180634">
        <w:rPr>
          <w:rFonts w:ascii="Times New Roman" w:hAnsi="Times New Roman"/>
          <w:sz w:val="28"/>
          <w:szCs w:val="28"/>
        </w:rPr>
        <w:t xml:space="preserve"> организации отдыха детей и их оздоровления включает в себя традиции, законы, легенды, кричалки, песенно-музыкальную культуру, ритуалы и пр. </w:t>
      </w:r>
      <w:r w:rsidRPr="00180634">
        <w:rPr>
          <w:rFonts w:ascii="Times New Roman" w:eastAsia="Times New Roman" w:hAnsi="Times New Roman"/>
          <w:color w:val="000000"/>
          <w:sz w:val="28"/>
          <w:szCs w:val="28"/>
        </w:rPr>
        <w:t xml:space="preserve">Каждый элемент символического пространства организации отдыха детей и их оздоровления имеют условный (символический) смысл и эмоциональную окраску, тесно связанную по своей сути и смыслу с целями, задачами, базовыми ценностями и принципами жизнедеятельности организации и государственной политикой в области воспитания, используемые в практической деятельности. </w:t>
      </w:r>
      <w:r w:rsidRPr="00180634">
        <w:rPr>
          <w:rFonts w:ascii="Times New Roman" w:eastAsia="Times New Roman" w:hAnsi="Times New Roman"/>
          <w:iCs/>
          <w:color w:val="000000"/>
          <w:sz w:val="28"/>
          <w:szCs w:val="28"/>
        </w:rPr>
        <w:t>Песенно-музыкальная культура</w:t>
      </w:r>
      <w:r w:rsidRPr="00180634">
        <w:rPr>
          <w:rFonts w:ascii="Times New Roman" w:eastAsia="Times New Roman" w:hAnsi="Times New Roman"/>
          <w:color w:val="000000"/>
          <w:sz w:val="28"/>
          <w:szCs w:val="28"/>
        </w:rPr>
        <w:t xml:space="preserve"> основана на отечественном наследии, лучших образцах песенного и музыкального творчества. </w:t>
      </w:r>
      <w:r w:rsidRPr="00180634">
        <w:rPr>
          <w:rFonts w:ascii="Times New Roman" w:eastAsia="Times New Roman" w:hAnsi="Times New Roman"/>
          <w:iCs/>
          <w:color w:val="000000"/>
          <w:sz w:val="28"/>
          <w:szCs w:val="28"/>
        </w:rPr>
        <w:t>Легенды</w:t>
      </w:r>
      <w:r w:rsidRPr="00180634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</w:t>
      </w:r>
      <w:r w:rsidRPr="00180634">
        <w:rPr>
          <w:rFonts w:ascii="Times New Roman" w:eastAsia="Times New Roman" w:hAnsi="Times New Roman"/>
          <w:color w:val="000000"/>
          <w:sz w:val="28"/>
          <w:szCs w:val="28"/>
        </w:rPr>
        <w:t xml:space="preserve">являются уникальным инструментом осознания ребенком в процессе обсуждения с коллективом нравственных категорий, ценностей, являющимися основой воспитательной работы в организации отдыха детей и их оздоровления. Также к символическому пространству относятся </w:t>
      </w:r>
      <w:r w:rsidRPr="00180634">
        <w:rPr>
          <w:rFonts w:ascii="Times New Roman" w:hAnsi="Times New Roman"/>
          <w:sz w:val="28"/>
          <w:szCs w:val="28"/>
        </w:rPr>
        <w:t>информационные стенды для детей и сотрудников, отрядные уголки, дизайн воспитывающей среды, малые архитектурные формы, которые взаимодополняют и усиливают воспитательных эффект посредством интеграции в символическое пространство и игровую модель.</w:t>
      </w:r>
    </w:p>
    <w:p w14:paraId="3D3E177C" w14:textId="4BAFD476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 xml:space="preserve">22.3.5.1. Ритуалы </w:t>
      </w:r>
      <w:r w:rsidR="009C31B4">
        <w:rPr>
          <w:rFonts w:ascii="Times New Roman" w:hAnsi="Times New Roman"/>
          <w:sz w:val="28"/>
          <w:szCs w:val="28"/>
        </w:rPr>
        <w:t>смены</w:t>
      </w:r>
      <w:r w:rsidRPr="00180634">
        <w:rPr>
          <w:rFonts w:ascii="Times New Roman" w:hAnsi="Times New Roman"/>
          <w:sz w:val="28"/>
          <w:szCs w:val="28"/>
        </w:rPr>
        <w:t>:</w:t>
      </w:r>
    </w:p>
    <w:p w14:paraId="1217C911" w14:textId="7F27889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торжественны</w:t>
      </w:r>
      <w:r w:rsidR="009C31B4">
        <w:rPr>
          <w:rFonts w:ascii="Times New Roman" w:hAnsi="Times New Roman"/>
          <w:sz w:val="28"/>
          <w:szCs w:val="28"/>
        </w:rPr>
        <w:t>е</w:t>
      </w:r>
      <w:r w:rsidRPr="00180634">
        <w:rPr>
          <w:rFonts w:ascii="Times New Roman" w:hAnsi="Times New Roman"/>
          <w:sz w:val="28"/>
          <w:szCs w:val="28"/>
        </w:rPr>
        <w:t xml:space="preserve"> (по поводу символических событий из жизни организации отдыха детей и их оздоровления, общественной жизни): торжественные линейки, ритуалы, связанные с атрибутами организации (знамя, флаг, памятный знак и пр.);</w:t>
      </w:r>
    </w:p>
    <w:p w14:paraId="35893C8F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 xml:space="preserve">ритуалы повседневной жизни, которые насыщают деятельность организации эмоционально-игровой атмосферой. Они регулируют самые повторяющиеся </w:t>
      </w:r>
      <w:r w:rsidRPr="00180634">
        <w:rPr>
          <w:rFonts w:ascii="Times New Roman" w:hAnsi="Times New Roman"/>
          <w:sz w:val="28"/>
          <w:szCs w:val="28"/>
        </w:rPr>
        <w:lastRenderedPageBreak/>
        <w:t>(традиционные) действия, необходимые для стабильного функционирования организации: передача дежурства, начало или завершение дела, дня, рабочая линейка. А могут представлять эмоциональный (романтический) фон повседневной жизни организации: «тайный знак»</w:t>
      </w:r>
      <w:r w:rsidRPr="00180634">
        <w:rPr>
          <w:rFonts w:ascii="Times New Roman" w:eastAsia="Times New Roman" w:hAnsi="Times New Roman"/>
          <w:color w:val="000000"/>
          <w:sz w:val="28"/>
          <w:szCs w:val="28"/>
          <w:highlight w:val="white"/>
        </w:rPr>
        <w:t xml:space="preserve"> – </w:t>
      </w:r>
      <w:r w:rsidRPr="00180634">
        <w:rPr>
          <w:rFonts w:ascii="Times New Roman" w:hAnsi="Times New Roman"/>
          <w:sz w:val="28"/>
          <w:szCs w:val="28"/>
        </w:rPr>
        <w:t>ритуал приветствия для участников смены или игровой ситуации в лагере; передача «наказа» (обращение) от смены к смене и пр.</w:t>
      </w:r>
    </w:p>
    <w:p w14:paraId="6CE51A4E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highlight w:val="lightGray"/>
        </w:rPr>
      </w:pPr>
    </w:p>
    <w:p w14:paraId="24F1350A" w14:textId="7874CB0E" w:rsidR="00180634" w:rsidRPr="00180634" w:rsidRDefault="00180634" w:rsidP="000643EA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80634">
        <w:rPr>
          <w:rFonts w:ascii="Times New Roman" w:hAnsi="Times New Roman"/>
          <w:b/>
          <w:sz w:val="28"/>
          <w:szCs w:val="28"/>
        </w:rPr>
        <w:t>23. Логика реализации Программы в рамках смены</w:t>
      </w:r>
    </w:p>
    <w:p w14:paraId="548C900E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 xml:space="preserve">23.1. Подготовительный этап включает в себя со стороны управленческого звена организации отдыха детей и их оздоровления: подбор и обучение педагогического состава с практическими блоками освоения реализации содержания Программы, установочное педагогическое совещание с включением всего кадрового состава, подготовка методических материалов, включая примеры сценариев для проведения работы на отрядном уровне, планирование деятельности, информационную работу с родителями. </w:t>
      </w:r>
    </w:p>
    <w:p w14:paraId="2F7F579B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bCs/>
          <w:sz w:val="28"/>
          <w:szCs w:val="28"/>
        </w:rPr>
        <w:t>23.2.</w:t>
      </w:r>
      <w:r w:rsidRPr="00180634">
        <w:rPr>
          <w:rFonts w:ascii="Times New Roman" w:hAnsi="Times New Roman"/>
          <w:sz w:val="28"/>
          <w:szCs w:val="28"/>
        </w:rPr>
        <w:t xml:space="preserve"> Организационный период смены связан с реализацией основных задач: способствовать адаптации детей к новым условиям, обеспечить знакомство с режимом, правилами, укладом организации отдыха детей и их оздоровления, формировать временный детский коллектив. Содержание событий организационного периода представлено в инвариантных (обязательных) общелагерных и отрядных формах воспитательной работы в календарном плане.</w:t>
      </w:r>
    </w:p>
    <w:p w14:paraId="4350AC13" w14:textId="7129759D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bCs/>
          <w:sz w:val="28"/>
          <w:szCs w:val="28"/>
        </w:rPr>
        <w:t xml:space="preserve">23.3. Основной период смены направлен на максимальное </w:t>
      </w:r>
      <w:r w:rsidRPr="00180634">
        <w:rPr>
          <w:rFonts w:ascii="Times New Roman" w:hAnsi="Times New Roman"/>
          <w:sz w:val="28"/>
          <w:szCs w:val="28"/>
        </w:rPr>
        <w:t>развитие личностного потенциала каждого ребенка посредством коллективной деятельности как на уровне отряда, так и в иных объединениях. Содержание событий основного периода представлено в инвариантных (обязательных) общелагерных и отрядных формах воспитательной работы в календарном плане</w:t>
      </w:r>
      <w:r w:rsidR="000643EA">
        <w:rPr>
          <w:rFonts w:ascii="Times New Roman" w:hAnsi="Times New Roman"/>
          <w:sz w:val="28"/>
          <w:szCs w:val="28"/>
        </w:rPr>
        <w:t>.</w:t>
      </w:r>
    </w:p>
    <w:p w14:paraId="08E63BC8" w14:textId="18A89CE5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bCs/>
          <w:sz w:val="28"/>
          <w:szCs w:val="28"/>
        </w:rPr>
        <w:t>23.4. Итоговый период смены является ключевым этапом для подведения итогов</w:t>
      </w:r>
      <w:r w:rsidRPr="00180634">
        <w:rPr>
          <w:rFonts w:ascii="Times New Roman" w:hAnsi="Times New Roman"/>
          <w:sz w:val="28"/>
          <w:szCs w:val="28"/>
        </w:rPr>
        <w:t xml:space="preserve"> совместной деятельности, фиксации и принятием участниками смены позитивного опыта и формированию индивидуальных маршрутов дальнейшего развития потенциала детей. Важно отметить, что в условиях интенсивности деятельности, автономности объединений и направленностью на поддержку идей детей, необходимо мягко и бережно обеспечить возращение каждого ребенка в привычный для него социум. Содержание событий ит</w:t>
      </w:r>
      <w:r w:rsidR="00F308E6">
        <w:rPr>
          <w:rFonts w:ascii="Times New Roman" w:hAnsi="Times New Roman"/>
          <w:sz w:val="28"/>
          <w:szCs w:val="28"/>
        </w:rPr>
        <w:t>о</w:t>
      </w:r>
      <w:r w:rsidRPr="00180634">
        <w:rPr>
          <w:rFonts w:ascii="Times New Roman" w:hAnsi="Times New Roman"/>
          <w:sz w:val="28"/>
          <w:szCs w:val="28"/>
        </w:rPr>
        <w:t>гового периода представлено в инвариантных (обязательных) общелагерных и отрядных формах воспитательной работы в календарном плане</w:t>
      </w:r>
      <w:r w:rsidR="00F308E6">
        <w:rPr>
          <w:rFonts w:ascii="Times New Roman" w:hAnsi="Times New Roman"/>
          <w:sz w:val="28"/>
          <w:szCs w:val="28"/>
        </w:rPr>
        <w:t>.</w:t>
      </w:r>
    </w:p>
    <w:p w14:paraId="03902A32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bCs/>
          <w:sz w:val="28"/>
          <w:szCs w:val="28"/>
        </w:rPr>
        <w:t>23.5.</w:t>
      </w:r>
      <w:r w:rsidRPr="00180634">
        <w:rPr>
          <w:rFonts w:ascii="Times New Roman" w:hAnsi="Times New Roman"/>
          <w:sz w:val="28"/>
          <w:szCs w:val="28"/>
        </w:rPr>
        <w:t xml:space="preserve"> Этап последействия включается в себя подведение итогов реализации программы воспитательной работы, определение наиболее и наименее эффективных форм деятельности, сопровождение детей и поддержка в реализации идей и личностного потенциала по возвращении в постоянный детских коллектив </w:t>
      </w:r>
      <w:r w:rsidRPr="00180634">
        <w:rPr>
          <w:rFonts w:ascii="Times New Roman" w:hAnsi="Times New Roman"/>
          <w:sz w:val="28"/>
          <w:szCs w:val="28"/>
        </w:rPr>
        <w:lastRenderedPageBreak/>
        <w:t xml:space="preserve">посредством обратной связи/характеристик, направленных/переданных в образовательную организацию. </w:t>
      </w:r>
    </w:p>
    <w:p w14:paraId="4CAF7F07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23.6. Анализ воспитательной работы организации отдыха детей и их оздоровления осуществляется в соответствии с целевыми ориентирами результатов воспитания, личностными результатами воспитанников.</w:t>
      </w:r>
    </w:p>
    <w:p w14:paraId="03A91899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(при необходимости) внешних экспертов, специалистов, который проводится ежегодно для круглогодичного лагеря и по окончании летней оздоровительной кампании для сезонного.</w:t>
      </w:r>
    </w:p>
    <w:p w14:paraId="09214C06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Планирование анализа воспитательной работы включается в календарный план воспитательной работы.</w:t>
      </w:r>
    </w:p>
    <w:p w14:paraId="5D6E3C9F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Анализ проводится совместно с вожатско-педагогическим составом, с заместителем директора по воспитательной работе (старшим воспитателем, педагогом-психологом, педагогом-организатором, социальным педагогом (при наличии) с последующим обсуждением результатов на педагогическом совете.</w:t>
      </w:r>
    </w:p>
    <w:p w14:paraId="691893AC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Основное внимание сосредотачивается на вопросах, связанных с качеством: реализации программы воспитательной работы в лагере в целом; работы конкретных структурных звеньев лагеря (отрядов, органов самоуправления, кружков и секций); деятельности педагогического коллектива; работы с родителями; работы с партнерами.</w:t>
      </w:r>
    </w:p>
    <w:p w14:paraId="6EE62D9C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Организация вправе сама подбирать удобный инструментарий для мониторинга результативности воспитательной работы. При выборе методик следует учитывать их валидность, адаптированность для определенного возраста и индивидуальных особенностей детей.</w:t>
      </w:r>
    </w:p>
    <w:p w14:paraId="0F70AABE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Итогом самоанализа является перечень достижений, а также выявленных проблем, над решением которых предстоит работать вожатско-педагогическому коллективу.</w:t>
      </w:r>
    </w:p>
    <w:p w14:paraId="7052F23E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lightGray"/>
        </w:rPr>
      </w:pPr>
      <w:r w:rsidRPr="00180634">
        <w:rPr>
          <w:rFonts w:ascii="Times New Roman" w:hAnsi="Times New Roman"/>
          <w:sz w:val="28"/>
          <w:szCs w:val="28"/>
        </w:rPr>
        <w:t>Итоги результативности воспитательной работы (самоанализа) может являться аналитическая справка, которая представляет собой основание для корректировки программы воспитания на следующий год.</w:t>
      </w:r>
    </w:p>
    <w:p w14:paraId="39242FB5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C46FDE8" w14:textId="77777777" w:rsidR="00180634" w:rsidRPr="00180634" w:rsidRDefault="00180634" w:rsidP="003C5521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80634">
        <w:rPr>
          <w:rFonts w:ascii="Times New Roman" w:hAnsi="Times New Roman"/>
          <w:b/>
          <w:sz w:val="28"/>
          <w:szCs w:val="28"/>
        </w:rPr>
        <w:t>24. Партнерское взаимодействие с общественными и молодежными организациями.</w:t>
      </w:r>
    </w:p>
    <w:p w14:paraId="0A878E3E" w14:textId="17E46FAA" w:rsid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Партнерское взаимодействие в условиях организации отдыха детей и их оздоровления способствует успешной реализации Программы воспитательной работы</w:t>
      </w:r>
      <w:r w:rsidR="003C5521">
        <w:rPr>
          <w:rFonts w:ascii="Times New Roman" w:hAnsi="Times New Roman"/>
          <w:sz w:val="28"/>
          <w:szCs w:val="28"/>
        </w:rPr>
        <w:t xml:space="preserve"> профильной смены</w:t>
      </w:r>
      <w:r w:rsidRPr="00180634">
        <w:rPr>
          <w:rFonts w:ascii="Times New Roman" w:hAnsi="Times New Roman"/>
          <w:sz w:val="28"/>
          <w:szCs w:val="28"/>
        </w:rPr>
        <w:t xml:space="preserve">, включающей в себя совместную деятельность с различными образовательными организациями, организациями культуры, спорта, общественными и молодежными объединениями, иными юридическими лицами, </w:t>
      </w:r>
      <w:r w:rsidRPr="00180634">
        <w:rPr>
          <w:rFonts w:ascii="Times New Roman" w:hAnsi="Times New Roman"/>
          <w:sz w:val="28"/>
          <w:szCs w:val="28"/>
        </w:rPr>
        <w:lastRenderedPageBreak/>
        <w:t xml:space="preserve">разделяющими в своей деятельности цель и задачи воспитания, ценности и традиции уклада организации. </w:t>
      </w:r>
    </w:p>
    <w:p w14:paraId="0D6895A7" w14:textId="0AF7DB92" w:rsid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Привлечение воспитательного потенциала партнерско</w:t>
      </w:r>
      <w:r w:rsidR="003C5521">
        <w:rPr>
          <w:rFonts w:ascii="Times New Roman" w:hAnsi="Times New Roman"/>
          <w:sz w:val="28"/>
          <w:szCs w:val="28"/>
        </w:rPr>
        <w:t>го</w:t>
      </w:r>
      <w:r w:rsidRPr="00180634">
        <w:rPr>
          <w:rFonts w:ascii="Times New Roman" w:hAnsi="Times New Roman"/>
          <w:sz w:val="28"/>
          <w:szCs w:val="28"/>
        </w:rPr>
        <w:t xml:space="preserve"> взаимодействи</w:t>
      </w:r>
      <w:r w:rsidR="003C5521">
        <w:rPr>
          <w:rFonts w:ascii="Times New Roman" w:hAnsi="Times New Roman"/>
          <w:sz w:val="28"/>
          <w:szCs w:val="28"/>
        </w:rPr>
        <w:t>я планируется</w:t>
      </w:r>
      <w:r w:rsidRPr="00180634">
        <w:rPr>
          <w:rFonts w:ascii="Times New Roman" w:hAnsi="Times New Roman"/>
          <w:sz w:val="28"/>
          <w:szCs w:val="28"/>
        </w:rPr>
        <w:t>:</w:t>
      </w:r>
      <w:r w:rsidR="003C5521">
        <w:rPr>
          <w:rFonts w:ascii="Times New Roman" w:hAnsi="Times New Roman"/>
          <w:sz w:val="28"/>
          <w:szCs w:val="28"/>
        </w:rPr>
        <w:t xml:space="preserve"> </w:t>
      </w:r>
    </w:p>
    <w:p w14:paraId="74706236" w14:textId="77777777" w:rsidR="003C5521" w:rsidRDefault="003C5521" w:rsidP="003C5521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3C5521">
        <w:rPr>
          <w:rFonts w:ascii="Times New Roman" w:hAnsi="Times New Roman"/>
          <w:sz w:val="28"/>
          <w:szCs w:val="28"/>
        </w:rPr>
        <w:t>МАУ «Центр творчества детей и молодёжи»;</w:t>
      </w:r>
    </w:p>
    <w:p w14:paraId="0C86E04B" w14:textId="22781954" w:rsidR="003C5521" w:rsidRPr="003C5521" w:rsidRDefault="003C5521" w:rsidP="003C5521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3C5521">
        <w:rPr>
          <w:rFonts w:ascii="Times New Roman" w:hAnsi="Times New Roman"/>
          <w:sz w:val="28"/>
          <w:szCs w:val="28"/>
        </w:rPr>
        <w:t xml:space="preserve">МАУ «Центр культуры и досуга»; </w:t>
      </w:r>
    </w:p>
    <w:p w14:paraId="2AAB26DD" w14:textId="5B349D64" w:rsidR="003C5521" w:rsidRPr="003C5521" w:rsidRDefault="003C5521" w:rsidP="003C5521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3C5521">
        <w:rPr>
          <w:rFonts w:ascii="Times New Roman" w:hAnsi="Times New Roman"/>
          <w:sz w:val="28"/>
          <w:szCs w:val="28"/>
        </w:rPr>
        <w:t xml:space="preserve">МАУ ДО «Станция юных туристов»;  </w:t>
      </w:r>
    </w:p>
    <w:p w14:paraId="0FF816E7" w14:textId="6A5EA9B9" w:rsidR="003C5521" w:rsidRDefault="003C5521" w:rsidP="003C5521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3C5521">
        <w:rPr>
          <w:rFonts w:ascii="Times New Roman" w:hAnsi="Times New Roman"/>
          <w:sz w:val="28"/>
          <w:szCs w:val="28"/>
        </w:rPr>
        <w:t xml:space="preserve">МБУ </w:t>
      </w:r>
      <w:r>
        <w:rPr>
          <w:rFonts w:ascii="Times New Roman" w:hAnsi="Times New Roman"/>
          <w:sz w:val="28"/>
          <w:szCs w:val="28"/>
        </w:rPr>
        <w:t>«</w:t>
      </w:r>
      <w:r w:rsidRPr="003C5521">
        <w:rPr>
          <w:rFonts w:ascii="Times New Roman" w:hAnsi="Times New Roman"/>
          <w:sz w:val="28"/>
          <w:szCs w:val="28"/>
        </w:rPr>
        <w:t>Красноуфимский краеведческий музей</w:t>
      </w:r>
      <w:r>
        <w:rPr>
          <w:rFonts w:ascii="Times New Roman" w:hAnsi="Times New Roman"/>
          <w:sz w:val="28"/>
          <w:szCs w:val="28"/>
        </w:rPr>
        <w:t>»;</w:t>
      </w:r>
    </w:p>
    <w:p w14:paraId="00368DB0" w14:textId="45E80C48" w:rsidR="003C5521" w:rsidRDefault="0014498C" w:rsidP="009C31B4">
      <w:pPr>
        <w:pStyle w:val="a4"/>
        <w:numPr>
          <w:ilvl w:val="0"/>
          <w:numId w:val="4"/>
        </w:numPr>
        <w:spacing w:after="0"/>
        <w:ind w:left="709" w:hanging="567"/>
        <w:jc w:val="both"/>
        <w:rPr>
          <w:rFonts w:ascii="Times New Roman" w:hAnsi="Times New Roman"/>
          <w:sz w:val="28"/>
          <w:szCs w:val="28"/>
        </w:rPr>
      </w:pPr>
      <w:r w:rsidRPr="0014498C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ГКУ «</w:t>
      </w:r>
      <w:r w:rsidRPr="0014498C">
        <w:rPr>
          <w:rFonts w:ascii="Times New Roman" w:hAnsi="Times New Roman"/>
          <w:sz w:val="28"/>
          <w:szCs w:val="28"/>
        </w:rPr>
        <w:t>73 пожарная часть федеральной противопожарной службы по свердловской области</w:t>
      </w:r>
      <w:r>
        <w:rPr>
          <w:rFonts w:ascii="Times New Roman" w:hAnsi="Times New Roman"/>
          <w:sz w:val="28"/>
          <w:szCs w:val="28"/>
        </w:rPr>
        <w:t xml:space="preserve">»; </w:t>
      </w:r>
    </w:p>
    <w:p w14:paraId="40B7B6D9" w14:textId="13F33079" w:rsidR="0014498C" w:rsidRDefault="0014498C" w:rsidP="003C5521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МАУДО «Дворец Творчества»; </w:t>
      </w:r>
    </w:p>
    <w:p w14:paraId="36DA0AF4" w14:textId="750C2ECD" w:rsidR="0014498C" w:rsidRDefault="005C1181" w:rsidP="00172E5E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5C1181">
        <w:rPr>
          <w:rFonts w:ascii="Times New Roman" w:hAnsi="Times New Roman"/>
          <w:sz w:val="28"/>
          <w:szCs w:val="28"/>
        </w:rPr>
        <w:t>ТКДН и ЗП ГО Красноуфимск</w:t>
      </w:r>
      <w:r>
        <w:rPr>
          <w:rFonts w:ascii="Times New Roman" w:hAnsi="Times New Roman"/>
          <w:sz w:val="28"/>
          <w:szCs w:val="28"/>
        </w:rPr>
        <w:t>;</w:t>
      </w:r>
    </w:p>
    <w:p w14:paraId="0B36DB7E" w14:textId="7E3767BB" w:rsidR="005C1181" w:rsidRDefault="005C1181" w:rsidP="00172E5E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МАУДО «Станция юных натуралистов»;</w:t>
      </w:r>
    </w:p>
    <w:p w14:paraId="2D51DB02" w14:textId="3A28A0E4" w:rsidR="005C1181" w:rsidRDefault="005C1181" w:rsidP="00172E5E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Госавтоинспекция;</w:t>
      </w:r>
    </w:p>
    <w:p w14:paraId="7D710A72" w14:textId="5924747A" w:rsidR="005C1181" w:rsidRDefault="005C1181" w:rsidP="00172E5E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Красноуфимский филиал ГБПОУ «СОМК»;</w:t>
      </w:r>
    </w:p>
    <w:p w14:paraId="0A54E62E" w14:textId="5A1526BC" w:rsidR="005C1181" w:rsidRDefault="005C1181" w:rsidP="00172E5E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5C1181">
        <w:rPr>
          <w:rFonts w:ascii="Times New Roman" w:hAnsi="Times New Roman"/>
          <w:sz w:val="28"/>
          <w:szCs w:val="28"/>
        </w:rPr>
        <w:t>Центр ГИМС Главного управления МЧС России по Свердловской области</w:t>
      </w:r>
      <w:r>
        <w:rPr>
          <w:rFonts w:ascii="Times New Roman" w:hAnsi="Times New Roman"/>
          <w:sz w:val="28"/>
          <w:szCs w:val="28"/>
        </w:rPr>
        <w:t>;</w:t>
      </w:r>
    </w:p>
    <w:p w14:paraId="6705043B" w14:textId="06EE6B0E" w:rsidR="0014498C" w:rsidRPr="005C1181" w:rsidRDefault="005C1181" w:rsidP="0014498C">
      <w:pPr>
        <w:pStyle w:val="a4"/>
        <w:numPr>
          <w:ilvl w:val="0"/>
          <w:numId w:val="4"/>
        </w:numPr>
        <w:spacing w:after="0"/>
        <w:ind w:left="142" w:firstLine="0"/>
        <w:jc w:val="both"/>
        <w:rPr>
          <w:rFonts w:ascii="Times New Roman" w:hAnsi="Times New Roman"/>
          <w:sz w:val="28"/>
          <w:szCs w:val="28"/>
        </w:rPr>
      </w:pPr>
      <w:r w:rsidRPr="005C1181">
        <w:rPr>
          <w:rFonts w:ascii="Times New Roman" w:hAnsi="Times New Roman"/>
          <w:sz w:val="28"/>
          <w:szCs w:val="28"/>
        </w:rPr>
        <w:t>Турбаза «Дикий Урал».</w:t>
      </w:r>
    </w:p>
    <w:p w14:paraId="0041D2D5" w14:textId="15EA20FB" w:rsidR="00180634" w:rsidRPr="005C1181" w:rsidRDefault="005C1181" w:rsidP="005C1181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180634" w:rsidRPr="005C1181">
        <w:rPr>
          <w:rFonts w:ascii="Times New Roman" w:hAnsi="Times New Roman"/>
          <w:sz w:val="28"/>
          <w:szCs w:val="28"/>
        </w:rPr>
        <w:t>частие представителей организаций-партнеров, в том числе в соответствии с договорами о сотрудничестве, в проведении отдельных мероприятий в рамках данной Программы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т.п.);</w:t>
      </w:r>
    </w:p>
    <w:p w14:paraId="11670411" w14:textId="1AE176B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совместная реализация тематическ</w:t>
      </w:r>
      <w:r w:rsidR="005C1181">
        <w:rPr>
          <w:rFonts w:ascii="Times New Roman" w:hAnsi="Times New Roman"/>
          <w:sz w:val="28"/>
          <w:szCs w:val="28"/>
        </w:rPr>
        <w:t>ой</w:t>
      </w:r>
      <w:r w:rsidRPr="00180634">
        <w:rPr>
          <w:rFonts w:ascii="Times New Roman" w:hAnsi="Times New Roman"/>
          <w:sz w:val="28"/>
          <w:szCs w:val="28"/>
        </w:rPr>
        <w:t xml:space="preserve"> и профильн</w:t>
      </w:r>
      <w:r w:rsidR="005C1181">
        <w:rPr>
          <w:rFonts w:ascii="Times New Roman" w:hAnsi="Times New Roman"/>
          <w:sz w:val="28"/>
          <w:szCs w:val="28"/>
        </w:rPr>
        <w:t>ой</w:t>
      </w:r>
      <w:r w:rsidRPr="00180634">
        <w:rPr>
          <w:rFonts w:ascii="Times New Roman" w:hAnsi="Times New Roman"/>
          <w:sz w:val="28"/>
          <w:szCs w:val="28"/>
        </w:rPr>
        <w:t xml:space="preserve"> смены;</w:t>
      </w:r>
    </w:p>
    <w:p w14:paraId="3813B334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социальные проекты, совместно разрабатываемые и реализуемые детьми, педагогами с организациями-партнерами благотворительной, экологической, патриотической, трудовой и т.д. направлений деятельности, ориентированные на воспитание детей, преобразование окружающего социума и позитивное воздействие на социальное окружение.</w:t>
      </w:r>
    </w:p>
    <w:p w14:paraId="66CEA01D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работы, развитию социальных навыков у детей.</w:t>
      </w:r>
    </w:p>
    <w:p w14:paraId="1FE16AA7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5C554A6" w14:textId="77777777" w:rsidR="00180634" w:rsidRPr="00180634" w:rsidRDefault="00180634" w:rsidP="00F81E10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80634">
        <w:rPr>
          <w:rFonts w:ascii="Times New Roman" w:hAnsi="Times New Roman"/>
          <w:b/>
          <w:sz w:val="28"/>
          <w:szCs w:val="28"/>
        </w:rPr>
        <w:t>25.</w:t>
      </w:r>
      <w:r w:rsidRPr="0018063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180634">
        <w:rPr>
          <w:rFonts w:ascii="Times New Roman" w:hAnsi="Times New Roman"/>
          <w:b/>
          <w:sz w:val="28"/>
          <w:szCs w:val="28"/>
        </w:rPr>
        <w:t>Взаимодействие с родительским сообществом.</w:t>
      </w:r>
    </w:p>
    <w:p w14:paraId="1E4D1ED3" w14:textId="425F2610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Реализация воспитательного потенциала взаимодействия с родительским сообществом – родителями (законными представителями) детей –предусматрива</w:t>
      </w:r>
      <w:r w:rsidR="00F81E10">
        <w:rPr>
          <w:rFonts w:ascii="Times New Roman" w:hAnsi="Times New Roman"/>
          <w:sz w:val="28"/>
          <w:szCs w:val="28"/>
        </w:rPr>
        <w:t>ет</w:t>
      </w:r>
      <w:r w:rsidRPr="00180634">
        <w:rPr>
          <w:rFonts w:ascii="Times New Roman" w:hAnsi="Times New Roman"/>
          <w:sz w:val="28"/>
          <w:szCs w:val="28"/>
        </w:rPr>
        <w:t xml:space="preserve"> следующие форматы</w:t>
      </w:r>
      <w:r w:rsidR="00F81E10">
        <w:rPr>
          <w:rFonts w:ascii="Times New Roman" w:hAnsi="Times New Roman"/>
          <w:sz w:val="28"/>
          <w:szCs w:val="28"/>
        </w:rPr>
        <w:t>:</w:t>
      </w:r>
      <w:r w:rsidRPr="00180634">
        <w:rPr>
          <w:rFonts w:ascii="Times New Roman" w:hAnsi="Times New Roman"/>
          <w:sz w:val="28"/>
          <w:szCs w:val="28"/>
        </w:rPr>
        <w:t xml:space="preserve"> </w:t>
      </w:r>
    </w:p>
    <w:p w14:paraId="0FA4592D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 xml:space="preserve">информирование родителей до начала заезда ребенка в лагерь об особенностях воспитательной работы, требованиях к внутреннему распорядку и режиму, </w:t>
      </w:r>
      <w:r w:rsidRPr="00180634">
        <w:rPr>
          <w:rFonts w:ascii="Times New Roman" w:hAnsi="Times New Roman"/>
          <w:sz w:val="28"/>
          <w:szCs w:val="28"/>
        </w:rPr>
        <w:lastRenderedPageBreak/>
        <w:t>необходимых вещах, которые понадобятся ребенку в лагере и т.д. с помощью информации на сайте организации, в социальных сетях и мессенджерах;</w:t>
      </w:r>
    </w:p>
    <w:p w14:paraId="2EFDC2A1" w14:textId="5744119F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специалистов психолого-педагогической службы организации отдыха детей и их оздоровления;</w:t>
      </w:r>
    </w:p>
    <w:p w14:paraId="58206591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 xml:space="preserve">дни и события, в которые родители (законные представители)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организации, нормами санитарно-эпидемиологического законодательства, планами и содержанием программной деятельности, утвержденными в организации формами взаимодействия родителей и детей; </w:t>
      </w:r>
    </w:p>
    <w:p w14:paraId="6DE545AA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 xml:space="preserve">размещение информационных стендов в местах, отведенных для общения детей и родителей, как правило, около входной группы (ворот и контрольно-пропускного пункта (КПП) с информацией, полезной для родителей федерального, регионального и общелагерного уровня; </w:t>
      </w:r>
    </w:p>
    <w:p w14:paraId="0FAE6A5F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 xml:space="preserve">родительские форумы на интернет-сайте организации отдыха детей и их оздоровления, интернет-сообщества, группы с участием педагогов и вожатых, на которых обсуждаются интересующие родителей вопросы, согласуется совместная деятельность; </w:t>
      </w:r>
    </w:p>
    <w:p w14:paraId="3133694C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участие родителей в психолого-педагогических консилиумах в случаях, предусмотренных соответствующими нормативными документами организации отдыха детей и их оздоровления в соответствии с порядком привлечения родителей (законных представителей);</w:t>
      </w:r>
    </w:p>
    <w:p w14:paraId="1C5B5796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при наличии среди детей детей-сирот, детей, оставшихся без попечения родителей, приемных детей, детей-инвалидов, детей, оказавшихся в тяжелой жизненной ситуации, дети, состоящие на учете в социально-опасном положении и т.д., осуществляется целевое взаимодействие с их законными представителями.</w:t>
      </w:r>
    </w:p>
    <w:p w14:paraId="773BDA33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2EC605" w14:textId="77777777" w:rsidR="00180634" w:rsidRPr="00180634" w:rsidRDefault="00180634" w:rsidP="00E40961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80634">
        <w:rPr>
          <w:rFonts w:ascii="Times New Roman" w:hAnsi="Times New Roman"/>
          <w:b/>
          <w:sz w:val="28"/>
          <w:szCs w:val="28"/>
        </w:rPr>
        <w:t>26. Кадровое обеспечение реализации Программы.</w:t>
      </w:r>
    </w:p>
    <w:p w14:paraId="78BCEDE1" w14:textId="066BC188" w:rsidR="00075BBE" w:rsidRDefault="00075BBE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</w:t>
      </w:r>
      <w:r w:rsidRPr="00075BBE">
        <w:rPr>
          <w:rFonts w:ascii="Times New Roman" w:hAnsi="Times New Roman"/>
          <w:sz w:val="28"/>
          <w:szCs w:val="28"/>
        </w:rPr>
        <w:t xml:space="preserve"> высоких стандартов качества и эффективности в области воспитательной работы с детьми</w:t>
      </w:r>
      <w:r>
        <w:rPr>
          <w:rFonts w:ascii="Times New Roman" w:hAnsi="Times New Roman"/>
          <w:sz w:val="28"/>
          <w:szCs w:val="28"/>
        </w:rPr>
        <w:t xml:space="preserve"> в педагогический состав смены включены советники директоров по воспитанию, все воспитатели с педагогическим образованием, с навыками мобильно реагировать на возникающие ситуации, способные донести участникам профильной смены ценности Движения Первых.</w:t>
      </w:r>
      <w:r w:rsidR="00033235">
        <w:rPr>
          <w:rFonts w:ascii="Times New Roman" w:hAnsi="Times New Roman"/>
          <w:sz w:val="28"/>
          <w:szCs w:val="28"/>
        </w:rPr>
        <w:t xml:space="preserve"> Педагогический состав профильной смены включен в систему </w:t>
      </w:r>
      <w:r w:rsidR="00033235" w:rsidRPr="00033235">
        <w:rPr>
          <w:rFonts w:ascii="Times New Roman" w:hAnsi="Times New Roman"/>
          <w:sz w:val="28"/>
          <w:szCs w:val="28"/>
        </w:rPr>
        <w:t xml:space="preserve">подготовки вожатых для работы в организации отдыха детей и их оздоровления; </w:t>
      </w:r>
      <w:r w:rsidR="00033235">
        <w:rPr>
          <w:rFonts w:ascii="Times New Roman" w:hAnsi="Times New Roman"/>
          <w:sz w:val="28"/>
          <w:szCs w:val="28"/>
        </w:rPr>
        <w:t xml:space="preserve">для педсостава имеется </w:t>
      </w:r>
      <w:r w:rsidR="00033235" w:rsidRPr="00033235">
        <w:rPr>
          <w:rFonts w:ascii="Times New Roman" w:hAnsi="Times New Roman"/>
          <w:sz w:val="28"/>
          <w:szCs w:val="28"/>
        </w:rPr>
        <w:t xml:space="preserve"> методическо</w:t>
      </w:r>
      <w:r w:rsidR="00033235">
        <w:rPr>
          <w:rFonts w:ascii="Times New Roman" w:hAnsi="Times New Roman"/>
          <w:sz w:val="28"/>
          <w:szCs w:val="28"/>
        </w:rPr>
        <w:t>е</w:t>
      </w:r>
      <w:r w:rsidR="00033235" w:rsidRPr="00033235">
        <w:rPr>
          <w:rFonts w:ascii="Times New Roman" w:hAnsi="Times New Roman"/>
          <w:sz w:val="28"/>
          <w:szCs w:val="28"/>
        </w:rPr>
        <w:t xml:space="preserve"> обеспечени</w:t>
      </w:r>
      <w:r w:rsidR="00033235">
        <w:rPr>
          <w:rFonts w:ascii="Times New Roman" w:hAnsi="Times New Roman"/>
          <w:sz w:val="28"/>
          <w:szCs w:val="28"/>
        </w:rPr>
        <w:t>е</w:t>
      </w:r>
      <w:r w:rsidR="00033235" w:rsidRPr="00033235">
        <w:rPr>
          <w:rFonts w:ascii="Times New Roman" w:hAnsi="Times New Roman"/>
          <w:sz w:val="28"/>
          <w:szCs w:val="28"/>
        </w:rPr>
        <w:t xml:space="preserve"> </w:t>
      </w:r>
      <w:r w:rsidR="00033235">
        <w:rPr>
          <w:rFonts w:ascii="Times New Roman" w:hAnsi="Times New Roman"/>
          <w:sz w:val="28"/>
          <w:szCs w:val="28"/>
        </w:rPr>
        <w:t xml:space="preserve">в реализации профильной смены. А также в смене </w:t>
      </w:r>
      <w:r w:rsidR="00033235">
        <w:rPr>
          <w:rFonts w:ascii="Times New Roman" w:hAnsi="Times New Roman"/>
          <w:sz w:val="28"/>
          <w:szCs w:val="28"/>
        </w:rPr>
        <w:lastRenderedPageBreak/>
        <w:t>предусмотрена</w:t>
      </w:r>
      <w:r w:rsidR="00033235" w:rsidRPr="00033235">
        <w:rPr>
          <w:rFonts w:ascii="Times New Roman" w:hAnsi="Times New Roman"/>
          <w:sz w:val="28"/>
          <w:szCs w:val="28"/>
        </w:rPr>
        <w:t xml:space="preserve"> систем</w:t>
      </w:r>
      <w:r w:rsidR="00033235">
        <w:rPr>
          <w:rFonts w:ascii="Times New Roman" w:hAnsi="Times New Roman"/>
          <w:sz w:val="28"/>
          <w:szCs w:val="28"/>
        </w:rPr>
        <w:t>а</w:t>
      </w:r>
      <w:r w:rsidR="00033235" w:rsidRPr="00033235">
        <w:rPr>
          <w:rFonts w:ascii="Times New Roman" w:hAnsi="Times New Roman"/>
          <w:sz w:val="28"/>
          <w:szCs w:val="28"/>
        </w:rPr>
        <w:t xml:space="preserve"> наставничества и преемственности в трудовом коллектив организации отдыха детей и их оздоровления.</w:t>
      </w:r>
    </w:p>
    <w:p w14:paraId="05A253B7" w14:textId="700C06BF" w:rsidR="00075BBE" w:rsidRDefault="00075BBE" w:rsidP="00075BB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реализации смены необходимы: с</w:t>
      </w:r>
      <w:r w:rsidRPr="00075BBE">
        <w:rPr>
          <w:rFonts w:ascii="Times New Roman" w:hAnsi="Times New Roman"/>
          <w:sz w:val="28"/>
          <w:szCs w:val="28"/>
        </w:rPr>
        <w:t>тарший воспитатель</w:t>
      </w:r>
      <w:r>
        <w:rPr>
          <w:rFonts w:ascii="Times New Roman" w:hAnsi="Times New Roman"/>
          <w:sz w:val="28"/>
          <w:szCs w:val="28"/>
        </w:rPr>
        <w:t>, п</w:t>
      </w:r>
      <w:r w:rsidRPr="00075BBE">
        <w:rPr>
          <w:rFonts w:ascii="Times New Roman" w:hAnsi="Times New Roman"/>
          <w:sz w:val="28"/>
          <w:szCs w:val="28"/>
        </w:rPr>
        <w:t>едагог-организатор</w:t>
      </w:r>
      <w:r>
        <w:rPr>
          <w:rFonts w:ascii="Times New Roman" w:hAnsi="Times New Roman"/>
          <w:sz w:val="28"/>
          <w:szCs w:val="28"/>
        </w:rPr>
        <w:t>, п</w:t>
      </w:r>
      <w:r w:rsidRPr="00075BBE">
        <w:rPr>
          <w:rFonts w:ascii="Times New Roman" w:hAnsi="Times New Roman"/>
          <w:sz w:val="28"/>
          <w:szCs w:val="28"/>
        </w:rPr>
        <w:t>едагог доп</w:t>
      </w:r>
      <w:r>
        <w:rPr>
          <w:rFonts w:ascii="Times New Roman" w:hAnsi="Times New Roman"/>
          <w:sz w:val="28"/>
          <w:szCs w:val="28"/>
        </w:rPr>
        <w:t xml:space="preserve">олнительного </w:t>
      </w:r>
      <w:r w:rsidRPr="00075BBE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>, к</w:t>
      </w:r>
      <w:r w:rsidRPr="00075BBE">
        <w:rPr>
          <w:rFonts w:ascii="Times New Roman" w:hAnsi="Times New Roman"/>
          <w:sz w:val="28"/>
          <w:szCs w:val="28"/>
        </w:rPr>
        <w:t>онцертмейстер</w:t>
      </w:r>
      <w:r>
        <w:rPr>
          <w:rFonts w:ascii="Times New Roman" w:hAnsi="Times New Roman"/>
          <w:sz w:val="28"/>
          <w:szCs w:val="28"/>
        </w:rPr>
        <w:t>, и</w:t>
      </w:r>
      <w:r w:rsidRPr="00075BBE">
        <w:rPr>
          <w:rFonts w:ascii="Times New Roman" w:hAnsi="Times New Roman"/>
          <w:sz w:val="28"/>
          <w:szCs w:val="28"/>
        </w:rPr>
        <w:t>нструктор по физической культуре</w:t>
      </w:r>
      <w:r>
        <w:rPr>
          <w:rFonts w:ascii="Times New Roman" w:hAnsi="Times New Roman"/>
          <w:sz w:val="28"/>
          <w:szCs w:val="28"/>
        </w:rPr>
        <w:t>, 12 воспитателей, 6 вожатых.</w:t>
      </w:r>
    </w:p>
    <w:p w14:paraId="1A51F715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  <w:highlight w:val="lightGray"/>
        </w:rPr>
      </w:pPr>
    </w:p>
    <w:p w14:paraId="5580A82F" w14:textId="77777777" w:rsidR="00180634" w:rsidRPr="00180634" w:rsidRDefault="00180634" w:rsidP="00033235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80634">
        <w:rPr>
          <w:rFonts w:ascii="Times New Roman" w:hAnsi="Times New Roman"/>
          <w:b/>
          <w:sz w:val="28"/>
          <w:szCs w:val="28"/>
        </w:rPr>
        <w:t>27. Методическое обеспечение реализации Программы.</w:t>
      </w:r>
    </w:p>
    <w:p w14:paraId="43C0FED2" w14:textId="2BF054DA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80634">
        <w:rPr>
          <w:rFonts w:ascii="Times New Roman" w:hAnsi="Times New Roman"/>
          <w:bCs/>
          <w:sz w:val="28"/>
          <w:szCs w:val="28"/>
        </w:rPr>
        <w:t xml:space="preserve">Программа предназначена для специалистов, ответственных за реализацию содержания программы смены (руководитель организации отдыха детей и их оздоровления, заместитель руководителя по воспитательной работе, старший воспитатель, старший вожатый). </w:t>
      </w:r>
      <w:r w:rsidR="00D277D4">
        <w:rPr>
          <w:rFonts w:ascii="Times New Roman" w:hAnsi="Times New Roman"/>
          <w:bCs/>
          <w:sz w:val="28"/>
          <w:szCs w:val="28"/>
        </w:rPr>
        <w:t>Программа смены</w:t>
      </w:r>
      <w:r w:rsidRPr="00180634">
        <w:rPr>
          <w:rFonts w:ascii="Times New Roman" w:hAnsi="Times New Roman"/>
          <w:bCs/>
          <w:sz w:val="28"/>
          <w:szCs w:val="28"/>
        </w:rPr>
        <w:t xml:space="preserve"> </w:t>
      </w:r>
      <w:r w:rsidR="00D277D4">
        <w:rPr>
          <w:rFonts w:ascii="Times New Roman" w:hAnsi="Times New Roman"/>
          <w:bCs/>
          <w:sz w:val="28"/>
          <w:szCs w:val="28"/>
        </w:rPr>
        <w:t>с</w:t>
      </w:r>
      <w:r w:rsidRPr="00180634">
        <w:rPr>
          <w:rFonts w:ascii="Times New Roman" w:hAnsi="Times New Roman"/>
          <w:bCs/>
          <w:sz w:val="28"/>
          <w:szCs w:val="28"/>
        </w:rPr>
        <w:t>формир</w:t>
      </w:r>
      <w:r w:rsidR="00D277D4">
        <w:rPr>
          <w:rFonts w:ascii="Times New Roman" w:hAnsi="Times New Roman"/>
          <w:bCs/>
          <w:sz w:val="28"/>
          <w:szCs w:val="28"/>
        </w:rPr>
        <w:t>ована,</w:t>
      </w:r>
      <w:r w:rsidRPr="00180634">
        <w:rPr>
          <w:rFonts w:ascii="Times New Roman" w:hAnsi="Times New Roman"/>
          <w:bCs/>
          <w:sz w:val="28"/>
          <w:szCs w:val="28"/>
        </w:rPr>
        <w:t xml:space="preserve"> календарный план (план-сетка) </w:t>
      </w:r>
      <w:r w:rsidR="00D277D4">
        <w:rPr>
          <w:rFonts w:ascii="Times New Roman" w:hAnsi="Times New Roman"/>
          <w:bCs/>
          <w:sz w:val="28"/>
          <w:szCs w:val="28"/>
        </w:rPr>
        <w:t xml:space="preserve">- </w:t>
      </w:r>
      <w:r w:rsidRPr="00180634">
        <w:rPr>
          <w:rFonts w:ascii="Times New Roman" w:hAnsi="Times New Roman"/>
          <w:bCs/>
          <w:sz w:val="28"/>
          <w:szCs w:val="28"/>
        </w:rPr>
        <w:t xml:space="preserve">с учетом регионального компонента и соответствующих срокам проведения смены памятных дат, отражая тип организации, длительность и тематику смены, игровую модель, интегрируя инвариантные и вариативные модули с опорой на универсальный для </w:t>
      </w:r>
      <w:r w:rsidR="00D277D4">
        <w:rPr>
          <w:rFonts w:ascii="Times New Roman" w:hAnsi="Times New Roman"/>
          <w:bCs/>
          <w:sz w:val="28"/>
          <w:szCs w:val="28"/>
        </w:rPr>
        <w:t>МАУ ЗОЛ для детей «Чайка»</w:t>
      </w:r>
      <w:r w:rsidRPr="00180634">
        <w:rPr>
          <w:rFonts w:ascii="Times New Roman" w:hAnsi="Times New Roman"/>
          <w:bCs/>
          <w:sz w:val="28"/>
          <w:szCs w:val="28"/>
        </w:rPr>
        <w:t xml:space="preserve"> отдыха детей и их оздоровления календарный план.</w:t>
      </w:r>
    </w:p>
    <w:p w14:paraId="5DFC9FC5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80634">
        <w:rPr>
          <w:rFonts w:ascii="Times New Roman" w:hAnsi="Times New Roman"/>
          <w:bCs/>
          <w:sz w:val="28"/>
          <w:szCs w:val="28"/>
        </w:rPr>
        <w:t xml:space="preserve">Для подготовки кадрового состава специалистами, ответственными за реализацию содержания программы, создается методический комплекс, включающий типовые сценарии ключевых событий, памятки и инструкции, дидактические материалы, диагностические материалы. </w:t>
      </w:r>
    </w:p>
    <w:p w14:paraId="33258CA2" w14:textId="19E43C8E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80634">
        <w:rPr>
          <w:rFonts w:ascii="Times New Roman" w:hAnsi="Times New Roman"/>
          <w:bCs/>
          <w:sz w:val="28"/>
          <w:szCs w:val="28"/>
        </w:rPr>
        <w:t xml:space="preserve">В рамках реализации содержания </w:t>
      </w:r>
      <w:r w:rsidR="002F4C9F">
        <w:rPr>
          <w:rFonts w:ascii="Times New Roman" w:hAnsi="Times New Roman"/>
          <w:bCs/>
          <w:sz w:val="28"/>
          <w:szCs w:val="28"/>
        </w:rPr>
        <w:t>п</w:t>
      </w:r>
      <w:r w:rsidRPr="00180634">
        <w:rPr>
          <w:rFonts w:ascii="Times New Roman" w:hAnsi="Times New Roman"/>
          <w:bCs/>
          <w:sz w:val="28"/>
          <w:szCs w:val="28"/>
        </w:rPr>
        <w:t xml:space="preserve">рограммы </w:t>
      </w:r>
      <w:r w:rsidR="002F4C9F">
        <w:rPr>
          <w:rFonts w:ascii="Times New Roman" w:hAnsi="Times New Roman"/>
          <w:bCs/>
          <w:sz w:val="28"/>
          <w:szCs w:val="28"/>
        </w:rPr>
        <w:t>профильной смены</w:t>
      </w:r>
      <w:r w:rsidRPr="00180634">
        <w:rPr>
          <w:rFonts w:ascii="Times New Roman" w:hAnsi="Times New Roman"/>
          <w:bCs/>
          <w:sz w:val="28"/>
          <w:szCs w:val="28"/>
        </w:rPr>
        <w:t xml:space="preserve"> </w:t>
      </w:r>
      <w:r w:rsidR="002F4C9F">
        <w:rPr>
          <w:rFonts w:ascii="Times New Roman" w:hAnsi="Times New Roman"/>
          <w:bCs/>
          <w:sz w:val="28"/>
          <w:szCs w:val="28"/>
        </w:rPr>
        <w:t>существует</w:t>
      </w:r>
      <w:r w:rsidRPr="00180634">
        <w:rPr>
          <w:rFonts w:ascii="Times New Roman" w:hAnsi="Times New Roman"/>
          <w:bCs/>
          <w:sz w:val="28"/>
          <w:szCs w:val="28"/>
        </w:rPr>
        <w:t xml:space="preserve"> систем</w:t>
      </w:r>
      <w:r w:rsidR="002F4C9F">
        <w:rPr>
          <w:rFonts w:ascii="Times New Roman" w:hAnsi="Times New Roman"/>
          <w:bCs/>
          <w:sz w:val="28"/>
          <w:szCs w:val="28"/>
        </w:rPr>
        <w:t>а</w:t>
      </w:r>
      <w:r w:rsidRPr="00180634">
        <w:rPr>
          <w:rFonts w:ascii="Times New Roman" w:hAnsi="Times New Roman"/>
          <w:bCs/>
          <w:sz w:val="28"/>
          <w:szCs w:val="28"/>
        </w:rPr>
        <w:t xml:space="preserve"> аналитической деятельности, включающей педагогические совещания, планерные встречи всего кадрового состава.</w:t>
      </w:r>
    </w:p>
    <w:p w14:paraId="4290F0ED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D779847" w14:textId="60FA3CB0" w:rsidR="00180634" w:rsidRPr="00180634" w:rsidRDefault="00180634" w:rsidP="00663797">
      <w:pPr>
        <w:spacing w:after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80634">
        <w:rPr>
          <w:rFonts w:ascii="Times New Roman" w:hAnsi="Times New Roman"/>
          <w:b/>
          <w:sz w:val="28"/>
          <w:szCs w:val="28"/>
        </w:rPr>
        <w:t>28. Материально-техническое обеспечение реализации Программы.</w:t>
      </w:r>
    </w:p>
    <w:p w14:paraId="0019B004" w14:textId="20CB4C53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bCs/>
          <w:sz w:val="28"/>
          <w:szCs w:val="28"/>
        </w:rPr>
        <w:t xml:space="preserve">Материально-техническое обеспечение реализации Программы </w:t>
      </w:r>
      <w:r w:rsidRPr="00180634">
        <w:rPr>
          <w:rFonts w:ascii="Times New Roman" w:hAnsi="Times New Roman"/>
          <w:sz w:val="28"/>
          <w:szCs w:val="28"/>
        </w:rPr>
        <w:t>определят базовый минимум, который необходим для любого типа организации отдыха детей и их оздоровления для качественной реализации содержания программы воспитательной работы</w:t>
      </w:r>
      <w:r w:rsidR="00663797">
        <w:rPr>
          <w:rFonts w:ascii="Times New Roman" w:hAnsi="Times New Roman"/>
          <w:sz w:val="28"/>
          <w:szCs w:val="28"/>
          <w:lang w:eastAsia="ru-RU"/>
        </w:rPr>
        <w:t>:</w:t>
      </w:r>
    </w:p>
    <w:p w14:paraId="74824338" w14:textId="6EBB30A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флагшток, Государственный флаг Российской Федерации, Флаг субъекта Российской Федерации, Флаг организации отдыха детей и их оздоровления;</w:t>
      </w:r>
    </w:p>
    <w:p w14:paraId="4459BD45" w14:textId="68B180F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музыкальное оборудование и необходимые для качественного музыкального оформления фонограммы, записи;</w:t>
      </w:r>
    </w:p>
    <w:p w14:paraId="41BEE658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оборудованные локации для общелагерных и отрядных событий, отрядные места, отрядные уголки (стенды);</w:t>
      </w:r>
    </w:p>
    <w:p w14:paraId="5397957C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180634">
        <w:rPr>
          <w:rFonts w:ascii="Times New Roman" w:hAnsi="Times New Roman"/>
          <w:sz w:val="28"/>
          <w:szCs w:val="28"/>
        </w:rPr>
        <w:t>спортивные площадки и спортивный инвентарь;</w:t>
      </w:r>
    </w:p>
    <w:p w14:paraId="591732FF" w14:textId="2E88FA1A" w:rsidR="00180634" w:rsidRPr="00180634" w:rsidRDefault="00180634" w:rsidP="003E256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  <w:sectPr w:rsidR="00180634" w:rsidRPr="00180634" w:rsidSect="00180634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/>
          <w:pgMar w:top="567" w:right="709" w:bottom="567" w:left="1134" w:header="709" w:footer="709" w:gutter="0"/>
          <w:pgNumType w:start="1"/>
          <w:cols w:space="720"/>
          <w:titlePg/>
          <w:docGrid w:linePitch="299"/>
        </w:sectPr>
      </w:pPr>
      <w:r w:rsidRPr="00180634">
        <w:rPr>
          <w:rFonts w:ascii="Times New Roman" w:hAnsi="Times New Roman"/>
          <w:sz w:val="28"/>
          <w:szCs w:val="28"/>
        </w:rPr>
        <w:t>канцелярские принадлежности в необходимом количестве для качественного оформления программных событий</w:t>
      </w:r>
      <w:r w:rsidR="003E256E">
        <w:rPr>
          <w:rFonts w:ascii="Times New Roman" w:hAnsi="Times New Roman"/>
          <w:sz w:val="28"/>
          <w:szCs w:val="28"/>
        </w:rPr>
        <w:t>.</w:t>
      </w:r>
    </w:p>
    <w:p w14:paraId="72996713" w14:textId="77777777" w:rsidR="00180634" w:rsidRPr="00180634" w:rsidRDefault="00180634" w:rsidP="00180634">
      <w:pPr>
        <w:suppressAutoHyphens/>
        <w:spacing w:after="0"/>
        <w:ind w:left="4820"/>
        <w:jc w:val="right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80634">
        <w:rPr>
          <w:rFonts w:ascii="Times New Roman" w:hAnsi="Times New Roman"/>
          <w:kern w:val="2"/>
          <w:sz w:val="28"/>
          <w:szCs w:val="28"/>
          <w:lang w:eastAsia="ru-RU"/>
        </w:rPr>
        <w:lastRenderedPageBreak/>
        <w:t>УТВЕРЖДАЮ</w:t>
      </w:r>
    </w:p>
    <w:p w14:paraId="02144083" w14:textId="77777777" w:rsidR="00180634" w:rsidRPr="00180634" w:rsidRDefault="00180634" w:rsidP="00180634">
      <w:pPr>
        <w:suppressAutoHyphens/>
        <w:spacing w:after="0"/>
        <w:ind w:left="4820"/>
        <w:jc w:val="right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80634">
        <w:rPr>
          <w:rFonts w:ascii="Times New Roman" w:hAnsi="Times New Roman"/>
          <w:kern w:val="2"/>
          <w:sz w:val="28"/>
          <w:szCs w:val="28"/>
          <w:lang w:eastAsia="ru-RU"/>
        </w:rPr>
        <w:t>Директор МАУ «ЗОЛ для детей «Чайка»</w:t>
      </w:r>
    </w:p>
    <w:p w14:paraId="5DFB97C3" w14:textId="77777777" w:rsidR="00180634" w:rsidRPr="00180634" w:rsidRDefault="00180634" w:rsidP="00180634">
      <w:pPr>
        <w:suppressAutoHyphens/>
        <w:spacing w:after="0"/>
        <w:ind w:left="4820"/>
        <w:jc w:val="right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80634">
        <w:rPr>
          <w:rFonts w:ascii="Times New Roman" w:hAnsi="Times New Roman"/>
          <w:kern w:val="2"/>
          <w:sz w:val="28"/>
          <w:szCs w:val="28"/>
          <w:lang w:eastAsia="ru-RU"/>
        </w:rPr>
        <w:t>_______________Нефёдова Т.П.</w:t>
      </w:r>
    </w:p>
    <w:p w14:paraId="17F9FA32" w14:textId="77777777" w:rsidR="00180634" w:rsidRPr="00180634" w:rsidRDefault="00180634" w:rsidP="00180634">
      <w:pPr>
        <w:suppressAutoHyphens/>
        <w:spacing w:after="0"/>
        <w:ind w:left="4820"/>
        <w:jc w:val="right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80634">
        <w:rPr>
          <w:rFonts w:ascii="Times New Roman" w:hAnsi="Times New Roman"/>
          <w:kern w:val="2"/>
          <w:sz w:val="28"/>
          <w:szCs w:val="28"/>
          <w:lang w:eastAsia="ru-RU"/>
        </w:rPr>
        <w:t xml:space="preserve"> «____» _________ 2025 г. </w:t>
      </w:r>
    </w:p>
    <w:p w14:paraId="6C001F49" w14:textId="77777777" w:rsidR="00180634" w:rsidRPr="00180634" w:rsidRDefault="00180634" w:rsidP="00180634">
      <w:pPr>
        <w:suppressAutoHyphens/>
        <w:spacing w:after="0"/>
        <w:ind w:left="4820"/>
        <w:jc w:val="right"/>
        <w:outlineLvl w:val="0"/>
        <w:rPr>
          <w:rFonts w:ascii="Times New Roman" w:hAnsi="Times New Roman"/>
          <w:kern w:val="2"/>
          <w:sz w:val="28"/>
          <w:szCs w:val="28"/>
          <w:lang w:eastAsia="ru-RU"/>
        </w:rPr>
      </w:pPr>
      <w:r w:rsidRPr="00180634">
        <w:rPr>
          <w:rFonts w:ascii="Times New Roman" w:hAnsi="Times New Roman"/>
          <w:kern w:val="2"/>
          <w:sz w:val="28"/>
          <w:szCs w:val="28"/>
          <w:lang w:eastAsia="ru-RU"/>
        </w:rPr>
        <w:t>№ приказа_______</w:t>
      </w:r>
    </w:p>
    <w:p w14:paraId="5BBD2C87" w14:textId="77777777" w:rsidR="00180634" w:rsidRPr="00180634" w:rsidRDefault="00180634" w:rsidP="00180634">
      <w:pPr>
        <w:spacing w:after="160" w:line="259" w:lineRule="auto"/>
        <w:jc w:val="right"/>
        <w:rPr>
          <w:rFonts w:ascii="Times New Roman" w:hAnsi="Times New Roman"/>
          <w:sz w:val="28"/>
          <w:szCs w:val="28"/>
        </w:rPr>
      </w:pPr>
    </w:p>
    <w:p w14:paraId="03621E60" w14:textId="77777777" w:rsidR="00180634" w:rsidRPr="00180634" w:rsidRDefault="00180634" w:rsidP="0018063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33E87E" w14:textId="77777777" w:rsidR="00180634" w:rsidRPr="00180634" w:rsidRDefault="00180634" w:rsidP="00180634">
      <w:pPr>
        <w:spacing w:after="0"/>
        <w:jc w:val="center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180634">
        <w:rPr>
          <w:rFonts w:ascii="Times New Roman" w:hAnsi="Times New Roman"/>
          <w:b/>
          <w:iCs/>
          <w:sz w:val="28"/>
          <w:szCs w:val="28"/>
          <w:lang w:eastAsia="ru-RU"/>
        </w:rPr>
        <w:t xml:space="preserve">КАЛЕНДАРНЫЙ ПЛАН ВОСПИТАТЕЛЬНОЙ РАБОТЫ </w:t>
      </w:r>
    </w:p>
    <w:p w14:paraId="706B1CA3" w14:textId="77777777" w:rsidR="00180634" w:rsidRPr="00180634" w:rsidRDefault="00180634" w:rsidP="00180634">
      <w:pPr>
        <w:spacing w:after="0"/>
        <w:rPr>
          <w:rFonts w:ascii="Times New Roman" w:hAnsi="Times New Roman"/>
          <w:sz w:val="28"/>
          <w:szCs w:val="28"/>
          <w:lang w:eastAsia="ru-RU"/>
        </w:rPr>
      </w:pPr>
    </w:p>
    <w:p w14:paraId="58368483" w14:textId="543519E5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/>
          <w:sz w:val="28"/>
          <w:szCs w:val="28"/>
          <w:lang w:eastAsia="ru-RU"/>
        </w:rPr>
        <w:t>Календарный план воспитательной работы</w:t>
      </w:r>
      <w:r w:rsidR="00B0050C">
        <w:rPr>
          <w:rFonts w:ascii="Times New Roman" w:hAnsi="Times New Roman"/>
          <w:sz w:val="28"/>
          <w:szCs w:val="28"/>
          <w:lang w:eastAsia="ru-RU"/>
        </w:rPr>
        <w:t xml:space="preserve"> профильной смены Движения Первых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 является</w:t>
      </w:r>
      <w:r w:rsidR="00B0050C">
        <w:rPr>
          <w:rFonts w:ascii="Times New Roman" w:hAnsi="Times New Roman" w:cs="Calibri"/>
          <w:sz w:val="28"/>
          <w:szCs w:val="28"/>
          <w:lang w:eastAsia="ru-RU"/>
        </w:rPr>
        <w:t xml:space="preserve">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распределением универсальных форм работы по дням </w:t>
      </w:r>
      <w:r w:rsidR="00B0050C">
        <w:rPr>
          <w:rFonts w:ascii="Times New Roman" w:hAnsi="Times New Roman" w:cs="Calibri"/>
          <w:sz w:val="28"/>
          <w:szCs w:val="28"/>
          <w:lang w:eastAsia="ru-RU"/>
        </w:rPr>
        <w:t xml:space="preserve">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в соответствии с логикой развития лагерной смены (периодам). </w:t>
      </w:r>
      <w:r w:rsidRPr="00180634">
        <w:rPr>
          <w:rFonts w:ascii="Times New Roman" w:hAnsi="Times New Roman"/>
          <w:sz w:val="28"/>
          <w:szCs w:val="28"/>
          <w:lang w:eastAsia="ru-RU"/>
        </w:rPr>
        <w:t>Планирование проводиться в соответствии с санитарно-эпидемиологическими требованиями и гигиеническими нормативами 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28.09.2020 № 28 (зарегистрировано Минюстом России 18.12.2020, регистрационный № 61573) (далее – СП 2.4.3648-20);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28.01.2021 № 2, (зарегистрировано Минюстом России 29.01.2021, регистрационный № 62296) (далее – СанПиН 1.2.3685-21).</w:t>
      </w:r>
    </w:p>
    <w:p w14:paraId="3E8673A0" w14:textId="77777777" w:rsid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sz w:val="28"/>
          <w:szCs w:val="28"/>
          <w:lang w:eastAsia="ru-RU"/>
        </w:rPr>
        <w:t>Календарный план воспитательной работы – ключевой инструмент для заместителей руководителей и специалистов организаций отдыха детей и их оздоровления, осуществляющих планирование деятельности детского лагеря и коллектива педагогов/вожатых.</w:t>
      </w:r>
    </w:p>
    <w:p w14:paraId="743F5E7F" w14:textId="77777777" w:rsidR="00B0050C" w:rsidRPr="00180634" w:rsidRDefault="00B0050C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</w:p>
    <w:p w14:paraId="4E36E41A" w14:textId="77777777" w:rsidR="00180634" w:rsidRPr="00180634" w:rsidRDefault="00180634" w:rsidP="00180634">
      <w:pPr>
        <w:spacing w:after="0"/>
        <w:jc w:val="center"/>
        <w:rPr>
          <w:rFonts w:ascii="Times New Roman" w:hAnsi="Times New Roman" w:cs="Calibri"/>
          <w:b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sz w:val="28"/>
          <w:szCs w:val="28"/>
          <w:lang w:eastAsia="ru-RU"/>
        </w:rPr>
        <w:t>Организационный период смены</w:t>
      </w:r>
    </w:p>
    <w:p w14:paraId="2AD9A62B" w14:textId="77777777" w:rsidR="00180634" w:rsidRPr="00180634" w:rsidRDefault="00180634" w:rsidP="00180634">
      <w:pPr>
        <w:spacing w:after="0"/>
        <w:jc w:val="center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sz w:val="28"/>
          <w:szCs w:val="28"/>
          <w:lang w:eastAsia="ru-RU"/>
        </w:rPr>
        <w:t>Общелагерный уровень (инвариантные формы)</w:t>
      </w:r>
    </w:p>
    <w:p w14:paraId="7AC88899" w14:textId="11D8BA0D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Линейка / Церемония открытия смены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Торжественный старт смены, образец отношения к государственным символам. Ключевые категории: Родина, Россия, малая родина, дом. Блок о культуре и истории России. Вынос Государственного флага Российской Федерации. Исполнение Гимна Российской Федерации. Приветственное слово представителей администрации. Блок о содержании программы смены, игровой модели. Творческие номера с участием педагогического состава и детей. Обязательно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lastRenderedPageBreak/>
        <w:t xml:space="preserve">включение регионального компонента через музыкальное сопровождение, перечисление населенных пунктов – малой Родины детей и т.п. </w:t>
      </w:r>
    </w:p>
    <w:p w14:paraId="122ECD3B" w14:textId="1962951A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Хозяйственный сбор лагеря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</w:t>
      </w:r>
      <w:r w:rsidR="00F97C37">
        <w:rPr>
          <w:rFonts w:ascii="Times New Roman" w:hAnsi="Times New Roman" w:cs="Calibri"/>
          <w:sz w:val="28"/>
          <w:szCs w:val="28"/>
          <w:lang w:eastAsia="ru-RU"/>
        </w:rPr>
        <w:t>Ф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ормирование правил безопасного поведения. Демонстрация ценности труда. Общий сбор лагеря. Знакомство с территорией. Знакомство с сотрудниками. Знакомство с правилами и традициями. Подведение итогов: договоренность о правилах совместной жизни, которая может быть закреплена в виде свода на отрядных уголках. </w:t>
      </w:r>
    </w:p>
    <w:p w14:paraId="288411C6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sz w:val="28"/>
          <w:szCs w:val="28"/>
          <w:lang w:eastAsia="ru-RU"/>
        </w:rPr>
        <w:t>Содержание блоков (станций) выстраиваются, исходя из особенностей деятельности в условиях той или иной формы организации отдыха детей и их оздоровления.</w:t>
      </w:r>
    </w:p>
    <w:p w14:paraId="6DAA9B63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Презентация программы смены / Введение в игровую модель смены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Знакомство с идеей программы, игровым маршрутом. Представление объединений по интересам (дополнительное образование) в игровом контексте. Старт сюжета (задания для отрядов, появление героев/персонажей). Итог: понимание детьми-участниками смен плана смены, своих возможностей и перспектив в рамках смены. Обязателен интерактивный формат, отличающийся от классно-урочной системы. </w:t>
      </w:r>
    </w:p>
    <w:p w14:paraId="45182997" w14:textId="77777777" w:rsidR="00180634" w:rsidRPr="00180634" w:rsidRDefault="00180634" w:rsidP="00180634">
      <w:pPr>
        <w:spacing w:after="0" w:line="259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sz w:val="28"/>
          <w:szCs w:val="28"/>
          <w:lang w:eastAsia="ru-RU"/>
        </w:rPr>
        <w:t>Отрядный уровень (инвариантные формы)</w:t>
      </w:r>
    </w:p>
    <w:p w14:paraId="4B004CD0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Инструктажи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>. Обозначение ценностей жизни, здоровья и безопасности. Для младших школьников возможны варианты создания свода правил в виде рисунков, для старших подростков – варианты комиксов, создание коротких видеороликов (инструкций). Обязательно ведение журнала инструктажей, включение необходимых инструкций, исходя из специфики формы организации отдыха детей и их оздоровления.</w:t>
      </w:r>
    </w:p>
    <w:p w14:paraId="658FA1ED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 xml:space="preserve">Игры на знакомство, командообразование, выявление лидеров.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>Выбор игр соотносится с формированием уважительного отношения к личности ребенка и формированию у него базовых ценностей российского общества, способствует развитию коммуникации и созданию комфортного эмоционально-психологической атмосферы в отряде.</w:t>
      </w:r>
    </w:p>
    <w:p w14:paraId="5243DD2F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sz w:val="28"/>
          <w:szCs w:val="28"/>
          <w:lang w:eastAsia="ru-RU"/>
        </w:rPr>
        <w:t>Условия проведения игр могут варьироваться, включая элементы веревочного курса или подвижных форм деятельности, в зависимости от условий и специфики.</w:t>
      </w:r>
    </w:p>
    <w:p w14:paraId="108936FC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 xml:space="preserve">Организационный сбор отряда.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Определение названия отряда, отражающее смысловые основы содержания программы смены, соотносимое с культурным кодом России, поддерживающее формирование традиционных ценностей российского общества. Выборы представителей органов самоуправления, включая общелагерный уровень и отрядный. Постановка общей цели и договоренность о правилах совместной жизни и деятельности. </w:t>
      </w:r>
    </w:p>
    <w:p w14:paraId="7B0F0C07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iCs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Огонек знакомства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Традиции огонька. Уважение к личности. Формирование ценности Человека, Команды и Дружбы. Рассказ о себе: интересы, ожидания от смены. Доверительный диалог в тематике смены.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lastRenderedPageBreak/>
        <w:t xml:space="preserve">Традиции и правила отрядного огонька. </w:t>
      </w:r>
      <w:r w:rsidRPr="00180634">
        <w:rPr>
          <w:rFonts w:ascii="Times New Roman" w:hAnsi="Times New Roman" w:cs="Calibri"/>
          <w:iCs/>
          <w:sz w:val="28"/>
          <w:szCs w:val="28"/>
          <w:lang w:eastAsia="ru-RU"/>
        </w:rPr>
        <w:t xml:space="preserve">Для пришкольных детских лагерей возможен формат творческого вечера с представлением визитных карточек участников или команд. </w:t>
      </w:r>
    </w:p>
    <w:p w14:paraId="0B4D6860" w14:textId="77777777" w:rsidR="00180634" w:rsidRPr="00180634" w:rsidRDefault="00180634" w:rsidP="00180634">
      <w:pPr>
        <w:spacing w:after="0" w:line="259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sz w:val="28"/>
          <w:szCs w:val="28"/>
          <w:lang w:eastAsia="ru-RU"/>
        </w:rPr>
        <w:t>Основной период смены</w:t>
      </w:r>
    </w:p>
    <w:p w14:paraId="33A9D9DB" w14:textId="77777777" w:rsidR="00180634" w:rsidRPr="00180634" w:rsidRDefault="00180634" w:rsidP="00180634">
      <w:pPr>
        <w:spacing w:after="0" w:line="259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sz w:val="28"/>
          <w:szCs w:val="28"/>
          <w:lang w:eastAsia="ru-RU"/>
        </w:rPr>
        <w:t>Общелагерный уровень (инвариантные формы)</w:t>
      </w:r>
    </w:p>
    <w:p w14:paraId="16177C21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Утренний подъем Государственного флага Российской Федерации.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 Ключевая задача: формирование уважительного отношения и чувства сопричастности к Государственным символам. Право поднять Государственный флаг предоставляется одному из участников смены, оглашаются его успехи/достижения. Исполнение Гимна Российской Федерации. Эмоциональный старт дня. Приветствуется привлечение к организации события представителей дежурного по территории/столовой отряды, объединение взрослых и детей. Данная форма может быть реализована ежедневно. </w:t>
      </w:r>
    </w:p>
    <w:p w14:paraId="1E01C21A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Утренняя гигиеническая гимнастика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Ценность здоровья, развития. Демонстрация позитивного личного примера со стороны вожатско-педагогического коллектива. </w:t>
      </w:r>
    </w:p>
    <w:p w14:paraId="44801731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 xml:space="preserve">Тренировочная пожарная эвакуация.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>Обеспечение безопасного пребывания на территории организации отдыха детей и их оздоровления.</w:t>
      </w:r>
    </w:p>
    <w:p w14:paraId="0106920A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sz w:val="28"/>
          <w:szCs w:val="28"/>
          <w:lang w:eastAsia="ru-RU"/>
        </w:rPr>
        <w:t>Тематические дни и мероприятия в соответствии с перечнем утвержденных государственных и профессиональных праздников, а также памятных дней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>.</w:t>
      </w:r>
    </w:p>
    <w:p w14:paraId="1FF7D5C5" w14:textId="6EB5F3D3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Тематические дни: День Памяти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Ценность жизни, человека, мира. Линейка/Церемония старта дня. </w:t>
      </w:r>
      <w:r w:rsidRPr="00180634">
        <w:rPr>
          <w:rFonts w:ascii="Times New Roman" w:hAnsi="Times New Roman" w:cs="Calibri"/>
          <w:sz w:val="28"/>
          <w:szCs w:val="28"/>
          <w:shd w:val="clear" w:color="auto" w:fill="FFFFFF"/>
          <w:lang w:eastAsia="ru-RU"/>
        </w:rPr>
        <w:t>Военно-спортивные игры («</w:t>
      </w:r>
      <w:r w:rsidRPr="00180634">
        <w:rPr>
          <w:rFonts w:ascii="Times New Roman" w:hAnsi="Times New Roman" w:cs="Calibri"/>
          <w:iCs/>
          <w:sz w:val="28"/>
          <w:szCs w:val="28"/>
          <w:shd w:val="clear" w:color="auto" w:fill="FFFFFF"/>
          <w:lang w:eastAsia="ru-RU"/>
        </w:rPr>
        <w:t>Зарничка</w:t>
      </w:r>
      <w:r w:rsidRPr="00180634">
        <w:rPr>
          <w:rFonts w:ascii="Times New Roman" w:hAnsi="Times New Roman" w:cs="Calibri"/>
          <w:sz w:val="28"/>
          <w:szCs w:val="28"/>
          <w:shd w:val="clear" w:color="auto" w:fill="FFFFFF"/>
          <w:lang w:eastAsia="ru-RU"/>
        </w:rPr>
        <w:t>», «</w:t>
      </w:r>
      <w:r w:rsidRPr="00180634">
        <w:rPr>
          <w:rFonts w:ascii="Times New Roman" w:hAnsi="Times New Roman" w:cs="Calibri"/>
          <w:iCs/>
          <w:sz w:val="28"/>
          <w:szCs w:val="28"/>
          <w:shd w:val="clear" w:color="auto" w:fill="FFFFFF"/>
          <w:lang w:eastAsia="ru-RU"/>
        </w:rPr>
        <w:t>Зарница</w:t>
      </w:r>
      <w:r w:rsidRPr="00180634">
        <w:rPr>
          <w:rFonts w:ascii="Times New Roman" w:hAnsi="Times New Roman" w:cs="Calibri"/>
          <w:sz w:val="28"/>
          <w:szCs w:val="28"/>
          <w:shd w:val="clear" w:color="auto" w:fill="FFFFFF"/>
          <w:lang w:eastAsia="ru-RU"/>
        </w:rPr>
        <w:t>», «</w:t>
      </w:r>
      <w:r w:rsidRPr="00180634">
        <w:rPr>
          <w:rFonts w:ascii="Times New Roman" w:hAnsi="Times New Roman" w:cs="Calibri"/>
          <w:iCs/>
          <w:sz w:val="28"/>
          <w:szCs w:val="28"/>
          <w:shd w:val="clear" w:color="auto" w:fill="FFFFFF"/>
          <w:lang w:eastAsia="ru-RU"/>
        </w:rPr>
        <w:t>Орленок</w:t>
      </w:r>
      <w:r w:rsidRPr="00180634">
        <w:rPr>
          <w:rFonts w:ascii="Times New Roman" w:hAnsi="Times New Roman" w:cs="Calibri"/>
          <w:sz w:val="28"/>
          <w:szCs w:val="28"/>
          <w:shd w:val="clear" w:color="auto" w:fill="FFFFFF"/>
          <w:lang w:eastAsia="ru-RU"/>
        </w:rPr>
        <w:t xml:space="preserve">»). Просветительский проект «Без срока давности».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Конкурс-смотр строя и песни. Литературно-музыкальные постановки (возможно, в форме Концерта Вожатых). Кинопросмотры. Часы мужества. Знакомство с героями Всероссийской общественно-государственной инициативой. Важно завершение дня на позитивном эмоциональном фоне. </w:t>
      </w:r>
    </w:p>
    <w:p w14:paraId="01D0B505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Тематические дни: День Единства / День России / День культуры России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Ценность Родины, семьи, жизни, единства. Культурный код России. Торжественная линейка/церемония старта дня. Конкурсы на знание родного языка (включая языки народов России). Тематические отрядные дела. Фестиваль дворовых игр / игр народов России. Литературно-музыкальные постановки. Театральные постановки. Творческие и вдохновляющие встречи. Кинопросмотр. Выставки изобразительного искусства. </w:t>
      </w:r>
    </w:p>
    <w:p w14:paraId="3EBD3B1C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Тематические дни: День Семьи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Ценность семьи, Родины. Тематический старт дня. Активности для детей и родителей (законных представителей). Кинопросмотры. Диалоги о ценностях и семейных традициях. Фотовыставки. Встречи с династиями сотрудников организации отдыха детей и их оздоровления. </w:t>
      </w:r>
    </w:p>
    <w:p w14:paraId="7C918726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lastRenderedPageBreak/>
        <w:t>Тематические дни: День Здоровья и Спорта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>. Ценность жизни, здоровья. Тематический старт дня. Спортивные соревнования (индивидуальные и командные). Отрядные дела о героях отечественного спорта. Творческие встречи со спортсменами региона.</w:t>
      </w:r>
    </w:p>
    <w:p w14:paraId="75FAB5D0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Тематические дни: День Профессий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Ценность развития, Родины. Тематический старт дня. Творческие встречи и мастер-классы от сотрудников детского лагеря. Профессиональные пробы. Ярмарка профессий. Конкурсы мастерства. Встречи с представителями профессиональных образовательных организаций и организаций высшего образования, представителями предприятий (в экскурсионном формате при наличии возможностей). </w:t>
      </w:r>
    </w:p>
    <w:p w14:paraId="2E1DD3E4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Тематические дни: День Движения Первых.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 Ценность дружбы, развития, единства, страны. Тематический старт дня. Знакомство с миссией, ценностями, ключевыми направлениями и проектами Движения Первых. Мероприятия современных, интересных детям форматов: игры, проектные сессии, коллективно-творческое дело, классные встречи. </w:t>
      </w:r>
    </w:p>
    <w:p w14:paraId="495697E3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Сборы и деятельность органов детского самоуправления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Деятельность раскрывает ценности, обозначенные Программой: здоровье, безопасность, творчество, развитие и пр. Организация работы происходит на общелагерном уровне (представители каждого отряда), так и дополняются отрядным уровнем в связке с игровой моделью смены. Интеграция с игровой моделью обязательна, в т.ч., включая выбор формы и наименований объединений. </w:t>
      </w:r>
    </w:p>
    <w:p w14:paraId="1A0DB2F0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Занятия секций, студий и кружков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. Культура и история России. Научные достижения и открытия. Спортивная гордость страны. Непрерывная система дополнительного образования детей (связь с объединениями, которые дети посещают в дополнении к учебному процессу в учебное время). </w:t>
      </w:r>
    </w:p>
    <w:p w14:paraId="1A966201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Тематические конкурсы и соревнования.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 Расширение спектра возможностей для развития способностей детей, демонстрации талантов и проявления инициативы (при реализации конкурсов и соревнования детско-вожатской творческой группой). Обязательны принципы справедливости, открытости и непредвзятости. </w:t>
      </w:r>
    </w:p>
    <w:p w14:paraId="163A786A" w14:textId="77777777" w:rsidR="00180634" w:rsidRPr="00180634" w:rsidRDefault="00180634" w:rsidP="00180634">
      <w:pPr>
        <w:spacing w:after="0" w:line="259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sz w:val="28"/>
          <w:szCs w:val="28"/>
          <w:lang w:eastAsia="ru-RU"/>
        </w:rPr>
        <w:t>Отрядный уровень (инвариантные формы)</w:t>
      </w:r>
    </w:p>
    <w:p w14:paraId="5C2A28E3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Утренний информационный сбор отряда.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 Эмоциональный и информативный старт дня, который определяет тон и настроение, а также позволяет каждому ребенку увидеть и понять свой собственный маршрут в рамках дня, поставить цели и план по их исполнению. План на день. Распределение поручений. Определение цели отряда на день. Исполнение песни отряда. </w:t>
      </w:r>
    </w:p>
    <w:p w14:paraId="586F7703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Вечерний сбор отряда.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 Подведение итогов и анализ деятельности в течения дня, заполнение экрана настроения, экрана участия, обращение к отрядному уголку. Формирование у ребенка навыков самоанализа, уважение к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lastRenderedPageBreak/>
        <w:t xml:space="preserve">мнению других людей. Ключевая задача для вожатого/педагога: диагностика результатов и воспитательного эффекта программы смены, формирование напарническим составом предложений по корректировки программы при необходимости. </w:t>
      </w:r>
    </w:p>
    <w:p w14:paraId="4735932B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Огонек середины смены.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 Снятия эмоционального напряжения (пик «привыкания»), мотивация на вторую половину смены, предварительные итоги и успехи каждого в отряде. Возможен формат «Расскажи мне обо мне» и т.п. Для детских лагерей дневного пребывания возможен формат интерактивного театра или эссе/рассказов друг о друге с целью демонстрации сильных сторон и талантов друг друга, благодарности.</w:t>
      </w:r>
    </w:p>
    <w:p w14:paraId="6D5BB3BB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Тематические огоньки/беседы.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 Обсуждение нравственных вопросов, усиление воспитательного эффекта и закрепление личного принятия общечеловеческих ценностей. </w:t>
      </w:r>
    </w:p>
    <w:p w14:paraId="720B0856" w14:textId="77777777" w:rsidR="00180634" w:rsidRPr="00180634" w:rsidRDefault="00180634" w:rsidP="00180634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sz w:val="28"/>
          <w:szCs w:val="28"/>
          <w:lang w:eastAsia="ru-RU"/>
        </w:rPr>
        <w:t>Итоговый период смены</w:t>
      </w:r>
    </w:p>
    <w:p w14:paraId="2C4BD1BD" w14:textId="77777777" w:rsidR="00180634" w:rsidRPr="00180634" w:rsidRDefault="00180634" w:rsidP="00180634">
      <w:pPr>
        <w:spacing w:after="0" w:line="259" w:lineRule="auto"/>
        <w:jc w:val="center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sz w:val="28"/>
          <w:szCs w:val="28"/>
          <w:lang w:eastAsia="ru-RU"/>
        </w:rPr>
        <w:t>Общелагерный уровень (инвариантные формы)</w:t>
      </w:r>
    </w:p>
    <w:p w14:paraId="73BA1B4B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Линейка / Церемония закрытия смены.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 Торжественное подведение итогов, демонстрация лучшего опыта, которые получили участники смены. Определение перспектив и новых целей. Вынос Государственного флага Российской Федерации. Содержательное подведение итогов. Награждение отрядное, индивидуальное, включая сотрудников. Важно обеспечить торжественность формы работы: общий сбор, музыкальное и визуальное сопровождение. </w:t>
      </w:r>
    </w:p>
    <w:p w14:paraId="45B61211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 xml:space="preserve">Презентация результатов деятельности кружков /секций.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Культурное и научное наследие мира и страны. Имена, прославившие Россию. Великие мастера. Творчество и мастерство. Возможен формат ярмарки, выставки, фестиваля. Приветствуется включение руководителей объединений. </w:t>
      </w:r>
    </w:p>
    <w:p w14:paraId="74DFFFE6" w14:textId="77777777" w:rsidR="00180634" w:rsidRPr="00180634" w:rsidRDefault="00180634" w:rsidP="00180634">
      <w:pPr>
        <w:spacing w:after="0" w:line="259" w:lineRule="auto"/>
        <w:jc w:val="center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sz w:val="28"/>
          <w:szCs w:val="28"/>
          <w:lang w:eastAsia="ru-RU"/>
        </w:rPr>
        <w:t>Отрядный уровень (инвариантные формы)</w:t>
      </w:r>
    </w:p>
    <w:p w14:paraId="5068FFB5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 w:cs="Calibri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 xml:space="preserve">Итоговый сбор отряда. 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Закрепление ценности Команды и Дружбы. Помощь каждому участнику смену увидеть свой рост и позитивные изменения. Презентация представителями органами самоуправления результатов деятельности. Подведение итогов достижения общей цели и выполнения правил совместной жизни и деятельности. Связь с организационным сбором отряда, опора на отрядный уголок. Обязательно награждение и поощрение каждого участника отряда. </w:t>
      </w:r>
    </w:p>
    <w:p w14:paraId="6726A4FC" w14:textId="77777777" w:rsidR="00180634" w:rsidRPr="00180634" w:rsidRDefault="00180634" w:rsidP="00180634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 w:cs="Calibri"/>
          <w:b/>
          <w:bCs/>
          <w:sz w:val="28"/>
          <w:szCs w:val="28"/>
          <w:lang w:eastAsia="ru-RU"/>
        </w:rPr>
        <w:t>Прощальный огонек.</w:t>
      </w:r>
      <w:r w:rsidRPr="00180634">
        <w:rPr>
          <w:rFonts w:ascii="Times New Roman" w:hAnsi="Times New Roman" w:cs="Calibri"/>
          <w:sz w:val="28"/>
          <w:szCs w:val="28"/>
          <w:lang w:eastAsia="ru-RU"/>
        </w:rPr>
        <w:t xml:space="preserve"> Определение каждым ребенком ценного опыта, полученного в смене. Благодарность команде. Определение перспектив дальнейшего развития. Для пришкольных детских лагерей возможен формат эмоциональной творческой встречи в новом для участников смены месте. </w:t>
      </w:r>
    </w:p>
    <w:p w14:paraId="50943668" w14:textId="77777777" w:rsidR="00180634" w:rsidRPr="00180634" w:rsidRDefault="00180634" w:rsidP="00180634">
      <w:pPr>
        <w:spacing w:after="160" w:line="259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180634">
        <w:rPr>
          <w:rFonts w:ascii="Times New Roman" w:hAnsi="Times New Roman"/>
          <w:b/>
          <w:sz w:val="28"/>
          <w:szCs w:val="28"/>
          <w:lang w:eastAsia="ru-RU"/>
        </w:rPr>
        <w:br w:type="page"/>
      </w:r>
    </w:p>
    <w:p w14:paraId="60F80BF8" w14:textId="77777777" w:rsidR="00180634" w:rsidRPr="00180634" w:rsidRDefault="00180634" w:rsidP="0018063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80634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Перечень нормативных правовых актов, утверждающих государственные и профессиональные праздники, а также памятные дни </w:t>
      </w:r>
    </w:p>
    <w:p w14:paraId="26F02148" w14:textId="77777777" w:rsidR="00180634" w:rsidRPr="00180634" w:rsidRDefault="00180634" w:rsidP="0018063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80634">
        <w:rPr>
          <w:rFonts w:ascii="Times New Roman" w:hAnsi="Times New Roman"/>
          <w:b/>
          <w:sz w:val="28"/>
          <w:szCs w:val="28"/>
          <w:lang w:eastAsia="ru-RU"/>
        </w:rPr>
        <w:t>(в период летней оздоровительной кампании)</w:t>
      </w:r>
    </w:p>
    <w:p w14:paraId="6539881E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Федеральный закон от 13.03.1995 № 32-ФЗ (ред. от 28.09.2023) «О днях воинской славы и памятных датах России»;</w:t>
      </w:r>
    </w:p>
    <w:p w14:paraId="6B27D33E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/>
          <w:sz w:val="28"/>
          <w:szCs w:val="28"/>
          <w:lang w:eastAsia="ru-RU"/>
        </w:rPr>
        <w:t>Указ Президента Российской Федерации от 31.05.2006 № 549 (ред. от 27.11.2024) «Об установлении профессиональных праздников и памятных дней в Вооруженных Силах Российской Федерации»;</w:t>
      </w:r>
    </w:p>
    <w:p w14:paraId="71DFE463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/>
          <w:sz w:val="28"/>
          <w:szCs w:val="28"/>
          <w:lang w:eastAsia="ru-RU"/>
        </w:rPr>
        <w:t xml:space="preserve">Указ Президента Российской Федерации от 21.07.2007 № 933 </w:t>
      </w:r>
      <w:r w:rsidRPr="00180634">
        <w:rPr>
          <w:rFonts w:ascii="Times New Roman" w:hAnsi="Times New Roman"/>
          <w:sz w:val="28"/>
          <w:szCs w:val="28"/>
          <w:lang w:eastAsia="ru-RU"/>
        </w:rPr>
        <w:br/>
        <w:t xml:space="preserve">«О Дне эколога»; </w:t>
      </w:r>
    </w:p>
    <w:p w14:paraId="35499557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sz w:val="28"/>
          <w:szCs w:val="28"/>
          <w:lang w:eastAsia="ru-RU"/>
        </w:rPr>
        <w:t xml:space="preserve">Указ Президента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Российской Федерации от 06.06.2011 № 705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br/>
        <w:t>«О Дне русского языка»;</w:t>
      </w:r>
    </w:p>
    <w:p w14:paraId="62F2E952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Указ Президента Российской Федерации от 27.10.2000 № 1796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br/>
        <w:t>«О Дне социального работника»;</w:t>
      </w:r>
    </w:p>
    <w:p w14:paraId="1BEDC9E8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Указ Президента Российской Федерации от 17.06.2000 № 1111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br/>
        <w:t>«О Дне работников текстильной и легкой промышленности»;</w:t>
      </w:r>
    </w:p>
    <w:p w14:paraId="0C6777F7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Указ Президента Российской Федерации от 04.06.2007 № 701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br/>
        <w:t>«Об установлении Дня работника миграционной службы;</w:t>
      </w:r>
    </w:p>
    <w:p w14:paraId="7871F86C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/>
          <w:sz w:val="28"/>
          <w:szCs w:val="28"/>
          <w:lang w:eastAsia="ru-RU"/>
        </w:rPr>
        <w:t xml:space="preserve">Указ Президента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sz w:val="28"/>
          <w:szCs w:val="28"/>
          <w:lang w:eastAsia="ru-RU"/>
        </w:rPr>
        <w:t xml:space="preserve"> от 17.06.2022 № 384 </w:t>
      </w:r>
      <w:r w:rsidRPr="00180634">
        <w:rPr>
          <w:rFonts w:ascii="Times New Roman" w:hAnsi="Times New Roman"/>
          <w:sz w:val="28"/>
          <w:szCs w:val="28"/>
          <w:lang w:eastAsia="ru-RU"/>
        </w:rPr>
        <w:br/>
        <w:t>«О Дне народных художественных промыслов»;</w:t>
      </w:r>
    </w:p>
    <w:p w14:paraId="47544231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Указ Президента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08.06.1996 № 857 </w:t>
      </w: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br/>
        <w:t xml:space="preserve">«О Дне памяти и скорби»; </w:t>
      </w:r>
    </w:p>
    <w:p w14:paraId="067C2E7E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Указ Президента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28.06.2022 № 411 «О Дне семьи, любви и верности»; </w:t>
      </w:r>
    </w:p>
    <w:p w14:paraId="65103F55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Указом 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Президента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от 16.05.1994 № 944 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«О Дне российской почты»; </w:t>
      </w:r>
    </w:p>
    <w:p w14:paraId="3B5A9C7C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Указ Президента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от 07.05.2013 № 459 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«О Дне работника торговли»; </w:t>
      </w:r>
    </w:p>
    <w:p w14:paraId="1E321D83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Указ Президента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от 29.08.1997 № 949 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br/>
        <w:t>«Об установлении Дня Военно-воздушных сил»;</w:t>
      </w:r>
    </w:p>
    <w:p w14:paraId="03A2E39D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Указ Президента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от 20.08.1994 № 1714 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«О Дне Государственного флага Российской Федерации»; </w:t>
      </w:r>
    </w:p>
    <w:p w14:paraId="1B02BA48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Указ Президиума Верховного Совета СССР от 01.10.1980 № 3018-X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br/>
        <w:t xml:space="preserve">«О праздничных и памятных днях»; </w:t>
      </w:r>
    </w:p>
    <w:p w14:paraId="52B11121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Президиума Верховного Совета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br/>
        <w:t xml:space="preserve">от 28.09.1992 № 3564-1 «Об установлении праздника День Воздушного Флота России»; </w:t>
      </w:r>
    </w:p>
    <w:p w14:paraId="6DEB08EF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 Правительства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 30.05.2017 № 659 «О Дне кораблестроителя»; </w:t>
      </w:r>
    </w:p>
    <w:p w14:paraId="6CC2B2E1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0634">
        <w:rPr>
          <w:rFonts w:ascii="Times New Roman" w:hAnsi="Times New Roman"/>
          <w:sz w:val="28"/>
          <w:szCs w:val="28"/>
          <w:lang w:eastAsia="ru-RU"/>
        </w:rPr>
        <w:t xml:space="preserve">Постановление Правительства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sz w:val="28"/>
          <w:szCs w:val="28"/>
          <w:lang w:eastAsia="ru-RU"/>
        </w:rPr>
        <w:t xml:space="preserve"> от 29.09.2022 № 1720 «О Дне судебного эксперта»; </w:t>
      </w:r>
    </w:p>
    <w:p w14:paraId="04555DE6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Постановление 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Правительства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от 27.08.2013 № 741 «О Дне сотрудника органов следствия Российской Федерации»; </w:t>
      </w:r>
    </w:p>
    <w:p w14:paraId="59FFF348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Приказ 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Росстата от 21.07.2014 № 481 «Об установлении профессионального праздника - Дня работника статистики»; </w:t>
      </w:r>
    </w:p>
    <w:p w14:paraId="4B24E9DF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Приказ МВД </w:t>
      </w:r>
      <w:r w:rsidRPr="00180634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Российской Федерации</w:t>
      </w: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от 03.07.2009 № 502 «Об объявлении Дня Государственной инспекции безопасности дорожного движения Министерства внутренних дел Российской Федерации»; </w:t>
      </w:r>
    </w:p>
    <w:p w14:paraId="622CEC3F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Приказ Минсельхоза России от 11.06.2014 № 188 «Об установлении профессионального праздника - Дня ветеринарного работника»; </w:t>
      </w:r>
    </w:p>
    <w:p w14:paraId="70701DBA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18063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Приказ Минэкономразвития России от 03.04.2020 № 198 «Об установлении профессионального праздника - Дня географа».</w:t>
      </w:r>
    </w:p>
    <w:p w14:paraId="1831578B" w14:textId="77777777" w:rsidR="00180634" w:rsidRPr="00180634" w:rsidRDefault="00180634" w:rsidP="001806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633DC0A" w14:textId="77777777" w:rsidR="000F330D" w:rsidRPr="000F330D" w:rsidRDefault="000F330D" w:rsidP="00A16BDF">
      <w:pPr>
        <w:spacing w:after="0"/>
        <w:ind w:right="-284" w:firstLine="851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A082DDA" w14:textId="77777777" w:rsidR="00D6392A" w:rsidRPr="005A3E73" w:rsidRDefault="00D6392A" w:rsidP="00D6392A">
      <w:pPr>
        <w:spacing w:after="0"/>
        <w:jc w:val="both"/>
        <w:rPr>
          <w:rFonts w:ascii="Times New Roman" w:hAnsi="Times New Roman"/>
          <w:color w:val="EE0000"/>
          <w:sz w:val="28"/>
          <w:szCs w:val="28"/>
        </w:rPr>
      </w:pPr>
    </w:p>
    <w:p w14:paraId="7806EBE7" w14:textId="77777777" w:rsidR="00D6392A" w:rsidRPr="005A3E73" w:rsidRDefault="00D6392A" w:rsidP="00D6392A">
      <w:pPr>
        <w:spacing w:after="0"/>
        <w:jc w:val="both"/>
        <w:rPr>
          <w:rFonts w:ascii="Times New Roman" w:hAnsi="Times New Roman"/>
          <w:color w:val="EE0000"/>
          <w:sz w:val="28"/>
          <w:szCs w:val="28"/>
        </w:rPr>
      </w:pPr>
    </w:p>
    <w:p w14:paraId="6175E2D4" w14:textId="77777777" w:rsidR="006A7001" w:rsidRPr="005A3E73" w:rsidRDefault="006A7001" w:rsidP="00D6392A">
      <w:pPr>
        <w:spacing w:after="0"/>
        <w:rPr>
          <w:rFonts w:ascii="Times New Roman" w:hAnsi="Times New Roman"/>
          <w:color w:val="EE0000"/>
          <w:sz w:val="28"/>
          <w:szCs w:val="28"/>
        </w:rPr>
      </w:pPr>
    </w:p>
    <w:p w14:paraId="4A94DDCD" w14:textId="77777777" w:rsidR="006A7001" w:rsidRPr="005A3E73" w:rsidRDefault="006A7001" w:rsidP="00D6392A">
      <w:pPr>
        <w:spacing w:after="0"/>
        <w:rPr>
          <w:rFonts w:ascii="Times New Roman" w:hAnsi="Times New Roman"/>
          <w:color w:val="EE0000"/>
          <w:sz w:val="28"/>
          <w:szCs w:val="28"/>
        </w:rPr>
      </w:pPr>
    </w:p>
    <w:p w14:paraId="4A6CD732" w14:textId="77777777" w:rsidR="006A7001" w:rsidRPr="009D680A" w:rsidRDefault="006A7001" w:rsidP="00D6392A">
      <w:pPr>
        <w:spacing w:after="0"/>
        <w:rPr>
          <w:rFonts w:ascii="Times New Roman" w:hAnsi="Times New Roman"/>
          <w:sz w:val="28"/>
          <w:szCs w:val="28"/>
        </w:rPr>
      </w:pPr>
    </w:p>
    <w:sectPr w:rsidR="006A7001" w:rsidRPr="009D680A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CABC6" w14:textId="77777777" w:rsidR="006B22E5" w:rsidRDefault="006B22E5" w:rsidP="009D680A">
      <w:pPr>
        <w:spacing w:after="0" w:line="240" w:lineRule="auto"/>
      </w:pPr>
      <w:r>
        <w:separator/>
      </w:r>
    </w:p>
  </w:endnote>
  <w:endnote w:type="continuationSeparator" w:id="0">
    <w:p w14:paraId="2BA7455D" w14:textId="77777777" w:rsidR="006B22E5" w:rsidRDefault="006B22E5" w:rsidP="009D6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01733" w14:textId="77777777" w:rsidR="00180634" w:rsidRDefault="0018063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50B1C" w14:textId="77777777" w:rsidR="00180634" w:rsidRDefault="00180634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4924499"/>
      <w:docPartObj>
        <w:docPartGallery w:val="Page Numbers (Bottom of Page)"/>
        <w:docPartUnique/>
      </w:docPartObj>
    </w:sdtPr>
    <w:sdtContent>
      <w:p w14:paraId="6595F444" w14:textId="66FE8C87" w:rsidR="009D680A" w:rsidRDefault="009D680A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D200E6" w14:textId="77777777" w:rsidR="009D680A" w:rsidRDefault="009D680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5C81C" w14:textId="77777777" w:rsidR="006B22E5" w:rsidRDefault="006B22E5" w:rsidP="009D680A">
      <w:pPr>
        <w:spacing w:after="0" w:line="240" w:lineRule="auto"/>
      </w:pPr>
      <w:r>
        <w:separator/>
      </w:r>
    </w:p>
  </w:footnote>
  <w:footnote w:type="continuationSeparator" w:id="0">
    <w:p w14:paraId="1177AA01" w14:textId="77777777" w:rsidR="006B22E5" w:rsidRDefault="006B22E5" w:rsidP="009D6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636174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573BB5A" w14:textId="77777777" w:rsidR="00180634" w:rsidRPr="005E6DAC" w:rsidRDefault="00180634">
        <w:pPr>
          <w:pStyle w:val="ad"/>
          <w:jc w:val="center"/>
          <w:rPr>
            <w:rFonts w:ascii="Times New Roman" w:hAnsi="Times New Roman"/>
            <w:sz w:val="24"/>
            <w:szCs w:val="24"/>
          </w:rPr>
        </w:pPr>
        <w:r w:rsidRPr="005E6DAC">
          <w:rPr>
            <w:rFonts w:ascii="Times New Roman" w:hAnsi="Times New Roman"/>
            <w:sz w:val="24"/>
            <w:szCs w:val="24"/>
          </w:rPr>
          <w:fldChar w:fldCharType="begin"/>
        </w:r>
        <w:r w:rsidRPr="005E6DA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E6DAC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22</w:t>
        </w:r>
        <w:r w:rsidRPr="005E6DA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3E752BA" w14:textId="77777777" w:rsidR="00180634" w:rsidRDefault="00180634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2437D" w14:textId="77777777" w:rsidR="00180634" w:rsidRDefault="00180634">
    <w:pPr>
      <w:pStyle w:val="ad"/>
      <w:jc w:val="center"/>
    </w:pPr>
  </w:p>
  <w:p w14:paraId="23F3F05F" w14:textId="77777777" w:rsidR="00180634" w:rsidRDefault="0018063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96ED9"/>
    <w:multiLevelType w:val="hybridMultilevel"/>
    <w:tmpl w:val="DF4E4832"/>
    <w:lvl w:ilvl="0" w:tplc="F2F65D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50A49DB"/>
    <w:multiLevelType w:val="hybridMultilevel"/>
    <w:tmpl w:val="C764D6C4"/>
    <w:lvl w:ilvl="0" w:tplc="C7D617F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59B53E0"/>
    <w:multiLevelType w:val="hybridMultilevel"/>
    <w:tmpl w:val="8DBA9026"/>
    <w:lvl w:ilvl="0" w:tplc="AEA2F61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6C901D7"/>
    <w:multiLevelType w:val="hybridMultilevel"/>
    <w:tmpl w:val="291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895268">
    <w:abstractNumId w:val="3"/>
  </w:num>
  <w:num w:numId="2" w16cid:durableId="448941533">
    <w:abstractNumId w:val="2"/>
  </w:num>
  <w:num w:numId="3" w16cid:durableId="1878741064">
    <w:abstractNumId w:val="0"/>
  </w:num>
  <w:num w:numId="4" w16cid:durableId="1147742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714"/>
    <w:rsid w:val="00033235"/>
    <w:rsid w:val="000643EA"/>
    <w:rsid w:val="00075BBE"/>
    <w:rsid w:val="000F330D"/>
    <w:rsid w:val="0014498C"/>
    <w:rsid w:val="00162CBB"/>
    <w:rsid w:val="00180634"/>
    <w:rsid w:val="001B51A4"/>
    <w:rsid w:val="001B7F93"/>
    <w:rsid w:val="002150C3"/>
    <w:rsid w:val="00294FA0"/>
    <w:rsid w:val="002C486B"/>
    <w:rsid w:val="002F4C9F"/>
    <w:rsid w:val="00327BE7"/>
    <w:rsid w:val="003C5521"/>
    <w:rsid w:val="003E256E"/>
    <w:rsid w:val="00402398"/>
    <w:rsid w:val="005373E0"/>
    <w:rsid w:val="00586CFC"/>
    <w:rsid w:val="005A3E73"/>
    <w:rsid w:val="005C1181"/>
    <w:rsid w:val="00663797"/>
    <w:rsid w:val="0067010F"/>
    <w:rsid w:val="0067700B"/>
    <w:rsid w:val="006A7001"/>
    <w:rsid w:val="006B22E5"/>
    <w:rsid w:val="00703A88"/>
    <w:rsid w:val="00727393"/>
    <w:rsid w:val="007A4940"/>
    <w:rsid w:val="007B5D57"/>
    <w:rsid w:val="0080224D"/>
    <w:rsid w:val="0082386B"/>
    <w:rsid w:val="008767FA"/>
    <w:rsid w:val="008B4058"/>
    <w:rsid w:val="008F59AA"/>
    <w:rsid w:val="009C31B4"/>
    <w:rsid w:val="009D680A"/>
    <w:rsid w:val="00A168B2"/>
    <w:rsid w:val="00A16BDF"/>
    <w:rsid w:val="00A16F71"/>
    <w:rsid w:val="00B0050C"/>
    <w:rsid w:val="00B0366E"/>
    <w:rsid w:val="00BA3D2D"/>
    <w:rsid w:val="00C03714"/>
    <w:rsid w:val="00C13E3D"/>
    <w:rsid w:val="00C51435"/>
    <w:rsid w:val="00C53CD3"/>
    <w:rsid w:val="00C73F09"/>
    <w:rsid w:val="00D277D4"/>
    <w:rsid w:val="00D6392A"/>
    <w:rsid w:val="00E40961"/>
    <w:rsid w:val="00EC7B61"/>
    <w:rsid w:val="00F308E6"/>
    <w:rsid w:val="00F3565E"/>
    <w:rsid w:val="00F42C64"/>
    <w:rsid w:val="00F81E10"/>
    <w:rsid w:val="00F85247"/>
    <w:rsid w:val="00F93D75"/>
    <w:rsid w:val="00F9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494F"/>
  <w15:chartTrackingRefBased/>
  <w15:docId w15:val="{9EF896B1-5B3D-4ECA-B385-6CDB2E282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CD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03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71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371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371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371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371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371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371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53CD3"/>
    <w:rPr>
      <w:b/>
      <w:bCs/>
    </w:rPr>
  </w:style>
  <w:style w:type="paragraph" w:styleId="a4">
    <w:name w:val="List Paragraph"/>
    <w:basedOn w:val="a"/>
    <w:uiPriority w:val="34"/>
    <w:qFormat/>
    <w:rsid w:val="00C53C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03714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C0371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C03714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C03714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2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C03714"/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C03714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C03714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C03714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C03714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C03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C0371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C0371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C03714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C037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03714"/>
    <w:rPr>
      <w:i/>
      <w:iCs/>
      <w:color w:val="404040" w:themeColor="text1" w:themeTint="BF"/>
      <w:kern w:val="0"/>
      <w:sz w:val="22"/>
      <w:szCs w:val="22"/>
      <w14:ligatures w14:val="none"/>
    </w:rPr>
  </w:style>
  <w:style w:type="character" w:styleId="a9">
    <w:name w:val="Intense Emphasis"/>
    <w:basedOn w:val="a0"/>
    <w:uiPriority w:val="21"/>
    <w:qFormat/>
    <w:rsid w:val="00C0371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037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C03714"/>
    <w:rPr>
      <w:i/>
      <w:iCs/>
      <w:color w:val="2F5496" w:themeColor="accent1" w:themeShade="BF"/>
      <w:kern w:val="0"/>
      <w:sz w:val="22"/>
      <w:szCs w:val="22"/>
      <w14:ligatures w14:val="none"/>
    </w:rPr>
  </w:style>
  <w:style w:type="character" w:styleId="ac">
    <w:name w:val="Intense Reference"/>
    <w:basedOn w:val="a0"/>
    <w:uiPriority w:val="32"/>
    <w:qFormat/>
    <w:rsid w:val="00C03714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9D6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D680A"/>
    <w:rPr>
      <w:kern w:val="0"/>
      <w:sz w:val="22"/>
      <w:szCs w:val="22"/>
      <w14:ligatures w14:val="none"/>
    </w:rPr>
  </w:style>
  <w:style w:type="paragraph" w:styleId="af">
    <w:name w:val="footer"/>
    <w:basedOn w:val="a"/>
    <w:link w:val="af0"/>
    <w:uiPriority w:val="99"/>
    <w:unhideWhenUsed/>
    <w:rsid w:val="009D6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D680A"/>
    <w:rPr>
      <w:kern w:val="0"/>
      <w:sz w:val="22"/>
      <w:szCs w:val="22"/>
      <w14:ligatures w14:val="none"/>
    </w:rPr>
  </w:style>
  <w:style w:type="paragraph" w:styleId="af1">
    <w:name w:val="footnote text"/>
    <w:basedOn w:val="a"/>
    <w:link w:val="af2"/>
    <w:uiPriority w:val="99"/>
    <w:semiHidden/>
    <w:unhideWhenUsed/>
    <w:rsid w:val="00180634"/>
    <w:pPr>
      <w:spacing w:after="0" w:line="240" w:lineRule="auto"/>
    </w:pPr>
    <w:rPr>
      <w:rFonts w:cs="Calibri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180634"/>
    <w:rPr>
      <w:rFonts w:cs="Calibri"/>
      <w:kern w:val="0"/>
      <w:lang w:eastAsia="ru-RU"/>
      <w14:ligatures w14:val="none"/>
    </w:rPr>
  </w:style>
  <w:style w:type="character" w:styleId="af3">
    <w:name w:val="footnote reference"/>
    <w:basedOn w:val="a0"/>
    <w:uiPriority w:val="99"/>
    <w:semiHidden/>
    <w:unhideWhenUsed/>
    <w:rsid w:val="001806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32</Pages>
  <Words>10713</Words>
  <Characters>61065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5000</dc:creator>
  <cp:keywords/>
  <dc:description/>
  <cp:lastModifiedBy>5000</cp:lastModifiedBy>
  <cp:revision>37</cp:revision>
  <dcterms:created xsi:type="dcterms:W3CDTF">2025-05-26T13:58:00Z</dcterms:created>
  <dcterms:modified xsi:type="dcterms:W3CDTF">2025-05-28T16:41:00Z</dcterms:modified>
</cp:coreProperties>
</file>